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012" w:firstLineChars="1000"/>
        <w:jc w:val="both"/>
        <w:rPr>
          <w:rFonts w:ascii="仿宋" w:hAnsi="仿宋" w:eastAsia="仿宋" w:cs="仿宋"/>
          <w:b/>
          <w:bCs/>
          <w:color w:val="000000"/>
          <w:sz w:val="30"/>
          <w:szCs w:val="30"/>
          <w:shd w:val="clear" w:color="auto" w:fill="FFFFFF"/>
        </w:rPr>
      </w:pPr>
      <w:bookmarkStart w:id="0" w:name="_GoBack"/>
      <w:r>
        <w:rPr>
          <w:rFonts w:hint="eastAsia" w:ascii="仿宋" w:hAnsi="仿宋" w:eastAsia="仿宋" w:cs="黑体"/>
          <w:b/>
          <w:bCs/>
          <w:sz w:val="30"/>
          <w:szCs w:val="30"/>
        </w:rPr>
        <w:t>管养要求承诺函</w:t>
      </w:r>
    </w:p>
    <w:bookmarkEnd w:id="0"/>
    <w:p>
      <w:pPr>
        <w:spacing w:line="480" w:lineRule="auto"/>
        <w:ind w:firstLine="600" w:firstLineChars="200"/>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我司参与莆田市园林景观有限公司所负责的莆兴路绿化管养劳务班组的选择，承诺按照</w:t>
      </w:r>
      <w:r>
        <w:rPr>
          <w:rFonts w:hint="eastAsia" w:ascii="仿宋" w:hAnsi="仿宋" w:eastAsia="仿宋" w:cs="仿宋"/>
          <w:color w:val="000000"/>
          <w:sz w:val="30"/>
          <w:szCs w:val="30"/>
          <w:shd w:val="clear" w:color="auto" w:fill="FFFFFF"/>
        </w:rPr>
        <w:t>《关于莆兴路绿化管养劳务班组选择的公告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特此承诺。</w:t>
      </w:r>
    </w:p>
    <w:p>
      <w:pPr>
        <w:spacing w:line="480" w:lineRule="auto"/>
        <w:ind w:firstLine="600" w:firstLineChars="200"/>
        <w:rPr>
          <w:rFonts w:hint="eastAsia" w:ascii="仿宋" w:hAnsi="仿宋" w:eastAsia="仿宋" w:cs="仿宋"/>
          <w:sz w:val="30"/>
          <w:szCs w:val="30"/>
        </w:rPr>
      </w:pPr>
    </w:p>
    <w:p>
      <w:pPr>
        <w:spacing w:line="480" w:lineRule="auto"/>
        <w:jc w:val="center"/>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劳务班组名称：</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righ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0DCD03E2"/>
    <w:rsid w:val="0DCD0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2022-08-24T01:13:00Z</dcterms:created>
  <dc:creator></dc:creator>
  <cp:lastModifiedBy></cp:lastModifiedBy>
  <dcterms:modified xsi:type="dcterms:W3CDTF">2022-08-24T01:14:56Z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B8F3C99F92F54200BCAB084208BA4737</vt:lpwstr>
  </property>
</Properties>
</file>