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</w:pPr>
      <w:r>
        <w:rPr>
          <w:rFonts w:hint="eastAsia"/>
        </w:rPr>
        <w:t xml:space="preserve">      </w:t>
      </w:r>
      <w:r>
        <w:rPr>
          <w:rFonts w:hint="eastAsia"/>
          <w:sz w:val="32"/>
          <w:szCs w:val="32"/>
        </w:rPr>
        <w:t>承诺书</w:t>
      </w:r>
    </w:p>
    <w:p/>
    <w:p>
      <w:pPr>
        <w:widowControl/>
        <w:jc w:val="left"/>
      </w:pPr>
      <w:r>
        <w:t xml:space="preserve">    </w:t>
      </w:r>
      <w:r>
        <w:rPr>
          <w:rFonts w:hint="eastAsia"/>
        </w:rPr>
        <w:t>本</w:t>
      </w:r>
      <w:r>
        <w:rPr>
          <w:rFonts w:hint="eastAsia"/>
          <w:lang w:eastAsia="zh-CN"/>
        </w:rPr>
        <w:t>机械租赁</w:t>
      </w:r>
      <w:r>
        <w:rPr>
          <w:rFonts w:hint="eastAsia"/>
        </w:rPr>
        <w:t>供应商明白且自愿接受《</w:t>
      </w:r>
      <w:bookmarkStart w:id="0" w:name="_GoBack"/>
      <w:bookmarkEnd w:id="0"/>
      <w:r>
        <w:rPr>
          <w:rFonts w:hint="eastAsia"/>
        </w:rPr>
        <w:t>莆田市绶溪农业开发有限公司莆田市绶溪公园·状元红共享农业公园（有机农业）EOD（运营O+工程总承包EPC）项目启动仪式选择机械租赁单位</w:t>
      </w:r>
      <w:r>
        <w:t>的招标公告</w:t>
      </w:r>
      <w:r>
        <w:rPr>
          <w:rFonts w:hint="eastAsia"/>
        </w:rPr>
        <w:t>》的相关内容。</w:t>
      </w:r>
    </w:p>
    <w:p>
      <w:pPr>
        <w:ind w:firstLine="420" w:firstLineChars="200"/>
      </w:pPr>
      <w:r>
        <w:rPr>
          <w:rFonts w:hint="eastAsia"/>
        </w:rPr>
        <w:t>特此承诺！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left="1400" w:firstLine="420" w:firstLineChars="200"/>
      </w:pPr>
      <w:r>
        <w:rPr>
          <w:rFonts w:hint="eastAsia"/>
        </w:rPr>
        <w:t xml:space="preserve">                           </w:t>
      </w:r>
      <w:r>
        <w:rPr>
          <w:rFonts w:hint="eastAsia"/>
          <w:lang w:eastAsia="zh-CN"/>
        </w:rPr>
        <w:t>机械租赁</w:t>
      </w:r>
      <w:r>
        <w:rPr>
          <w:rFonts w:hint="eastAsia"/>
        </w:rPr>
        <w:t>供应商名称（盖章）：</w:t>
      </w:r>
    </w:p>
    <w:p>
      <w:pPr>
        <w:ind w:left="2600" w:firstLine="420" w:firstLineChars="200"/>
      </w:pPr>
      <w:r>
        <w:t xml:space="preserve">                            </w:t>
      </w:r>
      <w:r>
        <w:rPr>
          <w:rFonts w:hint="eastAsia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N2Q4ZjE5OGI4NTBkYmE2YjNmMWZlY2EwZTRjZWMifQ=="/>
  </w:docVars>
  <w:rsids>
    <w:rsidRoot w:val="00AB53EF"/>
    <w:rsid w:val="00221A41"/>
    <w:rsid w:val="00AB53EF"/>
    <w:rsid w:val="00DE496D"/>
    <w:rsid w:val="299B6018"/>
    <w:rsid w:val="48467B79"/>
    <w:rsid w:val="6CA6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116</Words>
  <Characters>121</Characters>
  <Lines>1</Lines>
  <Paragraphs>1</Paragraphs>
  <TotalTime>1</TotalTime>
  <ScaleCrop>false</ScaleCrop>
  <LinksUpToDate>false</LinksUpToDate>
  <CharactersWithSpaces>190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Administrator</cp:lastModifiedBy>
  <dcterms:modified xsi:type="dcterms:W3CDTF">2022-09-01T09:27:00Z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C6CC665F924596280F01C96255CED444</vt:lpwstr>
  </property>
  <property fmtid="{D5CDD505-2E9C-101B-9397-08002B2CF9AE}" pid="3" name="KSOProductBuildVer">
    <vt:lpwstr>2052-11.1.0.12313</vt:lpwstr>
  </property>
</Properties>
</file>