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00" w:lineRule="auto"/>
        <w:ind w:firstLine="643" w:firstLineChars="200"/>
        <w:rPr>
          <w:rFonts w:hint="eastAsia" w:ascii="宋体" w:hAnsi="宋体"/>
          <w:b/>
          <w:bCs/>
          <w:sz w:val="32"/>
          <w:szCs w:val="32"/>
          <w:highlight w:val="white"/>
        </w:rPr>
      </w:pPr>
    </w:p>
    <w:p>
      <w:pPr>
        <w:pStyle w:val="7"/>
        <w:spacing w:line="300" w:lineRule="auto"/>
        <w:ind w:firstLine="643" w:firstLineChars="200"/>
        <w:rPr>
          <w:rFonts w:hint="eastAsia" w:ascii="宋体" w:hAnsi="宋体"/>
          <w:b/>
          <w:bCs/>
          <w:sz w:val="32"/>
          <w:szCs w:val="32"/>
        </w:rPr>
      </w:pPr>
      <w:r>
        <w:rPr>
          <w:rFonts w:hint="eastAsia" w:ascii="宋体" w:hAnsi="宋体"/>
          <w:b/>
          <w:bCs/>
          <w:sz w:val="32"/>
          <w:szCs w:val="32"/>
          <w:highlight w:val="white"/>
        </w:rPr>
        <w:t>GF-2015-0210</w:t>
      </w:r>
    </w:p>
    <w:p>
      <w:pPr>
        <w:pStyle w:val="7"/>
        <w:spacing w:before="100" w:beforeAutospacing="1" w:after="100" w:afterAutospacing="1" w:line="300" w:lineRule="auto"/>
        <w:ind w:firstLine="643" w:firstLineChars="200"/>
        <w:jc w:val="center"/>
        <w:rPr>
          <w:rFonts w:hint="eastAsia" w:ascii="宋体" w:hAnsi="宋体"/>
          <w:b/>
          <w:bCs/>
          <w:sz w:val="32"/>
          <w:szCs w:val="32"/>
          <w:highlight w:val="white"/>
        </w:rPr>
      </w:pPr>
    </w:p>
    <w:p>
      <w:pPr>
        <w:pStyle w:val="7"/>
        <w:spacing w:before="100" w:beforeAutospacing="1" w:after="100" w:afterAutospacing="1" w:line="300" w:lineRule="auto"/>
        <w:ind w:firstLine="643" w:firstLineChars="200"/>
        <w:jc w:val="center"/>
        <w:rPr>
          <w:rFonts w:hint="eastAsia" w:ascii="宋体" w:hAnsi="宋体"/>
          <w:b/>
          <w:bCs/>
          <w:sz w:val="32"/>
          <w:szCs w:val="32"/>
        </w:rPr>
      </w:pPr>
      <w:r>
        <w:rPr>
          <w:rFonts w:hint="eastAsia" w:ascii="宋体" w:hAnsi="宋体"/>
          <w:b/>
          <w:bCs/>
          <w:sz w:val="32"/>
          <w:szCs w:val="32"/>
          <w:highlight w:val="white"/>
        </w:rPr>
        <w:t>建设工程设计合同示范文本</w:t>
      </w:r>
    </w:p>
    <w:p>
      <w:pPr>
        <w:pStyle w:val="7"/>
        <w:spacing w:before="100" w:beforeAutospacing="1" w:after="100" w:afterAutospacing="1" w:line="300" w:lineRule="auto"/>
        <w:ind w:firstLine="3213" w:firstLineChars="1000"/>
        <w:rPr>
          <w:rFonts w:hint="eastAsia" w:ascii="宋体" w:hAnsi="宋体"/>
          <w:b/>
          <w:bCs/>
          <w:sz w:val="32"/>
          <w:szCs w:val="32"/>
        </w:rPr>
      </w:pPr>
      <w:r>
        <w:rPr>
          <w:rFonts w:hint="eastAsia" w:ascii="宋体" w:hAnsi="宋体"/>
          <w:b/>
          <w:bCs/>
          <w:sz w:val="32"/>
          <w:szCs w:val="32"/>
          <w:highlight w:val="white"/>
        </w:rPr>
        <w:t>（专业建设工程）</w:t>
      </w:r>
    </w:p>
    <w:p>
      <w:pPr>
        <w:pStyle w:val="7"/>
        <w:spacing w:before="100" w:beforeAutospacing="1" w:after="100" w:afterAutospacing="1" w:line="300" w:lineRule="auto"/>
        <w:ind w:firstLine="480" w:firstLineChars="200"/>
        <w:rPr>
          <w:rFonts w:hint="eastAsia" w:ascii="宋体" w:hAnsi="宋体"/>
        </w:rPr>
      </w:pPr>
      <w:r>
        <w:rPr>
          <w:rFonts w:hint="eastAsia" w:ascii="宋体" w:hAnsi="宋体"/>
          <w:highlight w:val="white"/>
        </w:rPr>
        <w:t xml:space="preserve"> </w:t>
      </w:r>
    </w:p>
    <w:p>
      <w:pPr>
        <w:pStyle w:val="7"/>
        <w:spacing w:before="100" w:beforeAutospacing="1" w:after="100" w:afterAutospacing="1" w:line="300" w:lineRule="auto"/>
        <w:ind w:firstLine="480" w:firstLineChars="200"/>
        <w:rPr>
          <w:rFonts w:hint="eastAsia" w:ascii="宋体" w:hAnsi="宋体"/>
        </w:rPr>
      </w:pPr>
      <w:r>
        <w:rPr>
          <w:rFonts w:hint="eastAsia" w:ascii="宋体" w:hAnsi="宋体"/>
          <w:highlight w:val="white"/>
        </w:rPr>
        <w:t>工程名称：________________</w:t>
      </w:r>
      <w:r>
        <w:rPr>
          <w:rFonts w:hint="eastAsia" w:ascii="宋体" w:hAnsi="宋体"/>
          <w:highlight w:val="white"/>
          <w:u w:val="single"/>
        </w:rPr>
        <w:t xml:space="preserve">         </w:t>
      </w:r>
      <w:r>
        <w:rPr>
          <w:rFonts w:hint="eastAsia" w:ascii="宋体" w:hAnsi="宋体"/>
          <w:highlight w:val="white"/>
        </w:rPr>
        <w:t>______________</w:t>
      </w:r>
    </w:p>
    <w:p>
      <w:pPr>
        <w:pStyle w:val="7"/>
        <w:spacing w:before="100" w:beforeAutospacing="1" w:after="100" w:afterAutospacing="1" w:line="300" w:lineRule="auto"/>
        <w:ind w:firstLine="480" w:firstLineChars="200"/>
        <w:rPr>
          <w:rFonts w:hint="eastAsia" w:ascii="宋体" w:hAnsi="宋体"/>
        </w:rPr>
      </w:pPr>
      <w:r>
        <w:rPr>
          <w:rFonts w:hint="eastAsia" w:ascii="宋体" w:hAnsi="宋体"/>
          <w:highlight w:val="white"/>
        </w:rPr>
        <w:t>工程地点:_________________________</w:t>
      </w:r>
      <w:r>
        <w:rPr>
          <w:rFonts w:hint="eastAsia" w:ascii="宋体" w:hAnsi="宋体"/>
          <w:highlight w:val="white"/>
          <w:u w:val="single"/>
        </w:rPr>
        <w:t xml:space="preserve">         </w:t>
      </w:r>
      <w:r>
        <w:rPr>
          <w:rFonts w:hint="eastAsia" w:ascii="宋体" w:hAnsi="宋体"/>
          <w:highlight w:val="white"/>
        </w:rPr>
        <w:t>______</w:t>
      </w:r>
      <w:bookmarkStart w:id="0" w:name="_GoBack"/>
      <w:bookmarkEnd w:id="0"/>
    </w:p>
    <w:p>
      <w:pPr>
        <w:pStyle w:val="7"/>
        <w:spacing w:before="100" w:beforeAutospacing="1" w:after="100" w:afterAutospacing="1" w:line="300" w:lineRule="auto"/>
        <w:ind w:firstLine="480" w:firstLineChars="200"/>
        <w:rPr>
          <w:rFonts w:hint="eastAsia" w:ascii="宋体" w:hAnsi="宋体"/>
        </w:rPr>
      </w:pPr>
      <w:r>
        <w:rPr>
          <w:rFonts w:hint="eastAsia" w:ascii="宋体" w:hAnsi="宋体"/>
          <w:highlight w:val="white"/>
        </w:rPr>
        <w:t>合同编号：_____________________</w:t>
      </w:r>
      <w:r>
        <w:rPr>
          <w:rFonts w:hint="eastAsia" w:ascii="宋体" w:hAnsi="宋体"/>
          <w:highlight w:val="white"/>
          <w:u w:val="single"/>
        </w:rPr>
        <w:t xml:space="preserve">         </w:t>
      </w:r>
      <w:r>
        <w:rPr>
          <w:rFonts w:hint="eastAsia" w:ascii="宋体" w:hAnsi="宋体"/>
          <w:highlight w:val="white"/>
        </w:rPr>
        <w:t>_________</w:t>
      </w:r>
    </w:p>
    <w:p>
      <w:pPr>
        <w:pStyle w:val="7"/>
        <w:spacing w:before="100" w:beforeAutospacing="1" w:after="100" w:afterAutospacing="1" w:line="300" w:lineRule="auto"/>
        <w:ind w:firstLine="480" w:firstLineChars="200"/>
        <w:rPr>
          <w:rFonts w:hint="eastAsia" w:ascii="宋体" w:hAnsi="宋体"/>
        </w:rPr>
      </w:pPr>
      <w:r>
        <w:rPr>
          <w:rFonts w:hint="eastAsia" w:ascii="宋体" w:hAnsi="宋体"/>
          <w:highlight w:val="white"/>
        </w:rPr>
        <w:t xml:space="preserve">（由设计人编填）            </w:t>
      </w:r>
    </w:p>
    <w:p>
      <w:pPr>
        <w:pStyle w:val="7"/>
        <w:spacing w:before="100" w:beforeAutospacing="1" w:after="100" w:afterAutospacing="1" w:line="300" w:lineRule="auto"/>
        <w:ind w:firstLine="480" w:firstLineChars="200"/>
        <w:rPr>
          <w:rFonts w:hint="eastAsia" w:ascii="宋体" w:hAnsi="宋体"/>
        </w:rPr>
      </w:pPr>
      <w:r>
        <w:rPr>
          <w:rFonts w:hint="eastAsia" w:ascii="宋体" w:hAnsi="宋体"/>
          <w:highlight w:val="white"/>
        </w:rPr>
        <w:t>设计证书等级：__________________</w:t>
      </w:r>
      <w:r>
        <w:rPr>
          <w:rFonts w:hint="eastAsia" w:ascii="宋体" w:hAnsi="宋体"/>
          <w:highlight w:val="white"/>
          <w:u w:val="single"/>
        </w:rPr>
        <w:t xml:space="preserve">        </w:t>
      </w:r>
      <w:r>
        <w:rPr>
          <w:rFonts w:hint="eastAsia" w:ascii="宋体" w:hAnsi="宋体"/>
          <w:highlight w:val="white"/>
        </w:rPr>
        <w:t>________</w:t>
      </w:r>
    </w:p>
    <w:p>
      <w:pPr>
        <w:pStyle w:val="7"/>
        <w:spacing w:before="100" w:beforeAutospacing="1" w:after="100" w:afterAutospacing="1" w:line="300" w:lineRule="auto"/>
        <w:ind w:firstLine="480" w:firstLineChars="200"/>
        <w:rPr>
          <w:rFonts w:hint="eastAsia" w:ascii="宋体" w:hAnsi="宋体"/>
        </w:rPr>
      </w:pPr>
      <w:r>
        <w:rPr>
          <w:rFonts w:hint="eastAsia" w:ascii="宋体" w:hAnsi="宋体"/>
          <w:highlight w:val="white"/>
        </w:rPr>
        <w:t>发包人：__________________________</w:t>
      </w:r>
      <w:r>
        <w:rPr>
          <w:rFonts w:hint="eastAsia" w:ascii="宋体" w:hAnsi="宋体"/>
          <w:highlight w:val="white"/>
          <w:u w:val="single"/>
        </w:rPr>
        <w:t xml:space="preserve">        </w:t>
      </w:r>
      <w:r>
        <w:rPr>
          <w:rFonts w:hint="eastAsia" w:ascii="宋体" w:hAnsi="宋体"/>
          <w:highlight w:val="white"/>
        </w:rPr>
        <w:t>______</w:t>
      </w:r>
    </w:p>
    <w:p>
      <w:pPr>
        <w:pStyle w:val="7"/>
        <w:spacing w:before="100" w:beforeAutospacing="1" w:after="100" w:afterAutospacing="1" w:line="300" w:lineRule="auto"/>
        <w:ind w:firstLine="480" w:firstLineChars="200"/>
        <w:rPr>
          <w:rFonts w:hint="eastAsia" w:ascii="宋体" w:hAnsi="宋体"/>
        </w:rPr>
      </w:pPr>
      <w:r>
        <w:rPr>
          <w:rFonts w:hint="eastAsia" w:ascii="宋体" w:hAnsi="宋体"/>
          <w:highlight w:val="white"/>
        </w:rPr>
        <w:t>设计人：________________________</w:t>
      </w:r>
      <w:r>
        <w:rPr>
          <w:rFonts w:hint="eastAsia" w:ascii="宋体" w:hAnsi="宋体"/>
          <w:highlight w:val="white"/>
          <w:u w:val="single"/>
        </w:rPr>
        <w:t xml:space="preserve">        </w:t>
      </w:r>
      <w:r>
        <w:rPr>
          <w:rFonts w:hint="eastAsia" w:ascii="宋体" w:hAnsi="宋体"/>
          <w:highlight w:val="white"/>
        </w:rPr>
        <w:t>________</w:t>
      </w:r>
    </w:p>
    <w:p>
      <w:pPr>
        <w:pStyle w:val="7"/>
        <w:spacing w:before="100" w:beforeAutospacing="1" w:after="100" w:afterAutospacing="1" w:line="300" w:lineRule="auto"/>
        <w:ind w:firstLine="480" w:firstLineChars="200"/>
        <w:rPr>
          <w:rFonts w:hint="default" w:ascii="宋体" w:hAnsi="宋体" w:eastAsia="宋体"/>
          <w:lang w:val="en-US" w:eastAsia="zh-CN"/>
        </w:rPr>
      </w:pPr>
      <w:r>
        <w:rPr>
          <w:rFonts w:hint="eastAsia" w:ascii="宋体" w:hAnsi="宋体"/>
          <w:highlight w:val="white"/>
        </w:rPr>
        <w:t>签订日期：</w:t>
      </w:r>
      <w:r>
        <w:rPr>
          <w:rFonts w:hint="eastAsia" w:ascii="宋体" w:hAnsi="宋体"/>
          <w:highlight w:val="white"/>
          <w:u w:val="single"/>
          <w:lang w:val="en-US" w:eastAsia="zh-CN"/>
        </w:rPr>
        <w:t xml:space="preserve">                                        </w:t>
      </w:r>
    </w:p>
    <w:p>
      <w:pPr>
        <w:pStyle w:val="7"/>
        <w:spacing w:line="240" w:lineRule="atLeast"/>
        <w:ind w:right="3200" w:rightChars="1600" w:firstLine="643" w:firstLineChars="200"/>
        <w:jc w:val="center"/>
        <w:rPr>
          <w:rFonts w:hint="eastAsia" w:ascii="宋体" w:hAnsi="宋体"/>
          <w:b/>
          <w:bCs/>
          <w:sz w:val="32"/>
          <w:szCs w:val="32"/>
        </w:rPr>
      </w:pPr>
      <w:r>
        <w:rPr>
          <w:rFonts w:hint="eastAsia" w:ascii="宋体" w:hAnsi="宋体"/>
          <w:b/>
          <w:bCs/>
          <w:sz w:val="32"/>
          <w:szCs w:val="32"/>
          <w:highlight w:val="white"/>
        </w:rPr>
        <w:t xml:space="preserve"> </w:t>
      </w:r>
    </w:p>
    <w:p>
      <w:pPr>
        <w:pStyle w:val="7"/>
        <w:spacing w:line="240" w:lineRule="atLeast"/>
        <w:ind w:firstLine="2249" w:firstLineChars="800"/>
        <w:jc w:val="both"/>
        <w:rPr>
          <w:rFonts w:hint="eastAsia" w:ascii="宋体" w:hAnsi="宋体"/>
          <w:b/>
          <w:bCs/>
          <w:sz w:val="28"/>
          <w:szCs w:val="28"/>
        </w:rPr>
      </w:pPr>
      <w:r>
        <w:rPr>
          <w:rFonts w:hint="eastAsia" w:ascii="宋体" w:hAnsi="宋体"/>
          <w:b/>
          <w:bCs/>
          <w:sz w:val="28"/>
          <w:szCs w:val="28"/>
          <w:highlight w:val="white"/>
        </w:rPr>
        <w:t>住房和城乡建设部</w:t>
      </w:r>
    </w:p>
    <w:p>
      <w:pPr>
        <w:pStyle w:val="7"/>
        <w:spacing w:line="240" w:lineRule="atLeast"/>
        <w:ind w:firstLine="562" w:firstLineChars="200"/>
        <w:jc w:val="center"/>
        <w:rPr>
          <w:rFonts w:hint="eastAsia" w:ascii="宋体" w:hAnsi="宋体"/>
          <w:b/>
          <w:bCs/>
          <w:sz w:val="28"/>
          <w:szCs w:val="28"/>
        </w:rPr>
      </w:pPr>
      <w:r>
        <w:rPr>
          <w:rFonts w:hint="eastAsia" w:ascii="宋体" w:hAnsi="宋体"/>
          <w:b/>
          <w:bCs/>
          <w:sz w:val="28"/>
          <w:szCs w:val="28"/>
          <w:highlight w:val="white"/>
        </w:rPr>
        <w:t xml:space="preserve">             制定</w:t>
      </w:r>
    </w:p>
    <w:p>
      <w:pPr>
        <w:pStyle w:val="7"/>
        <w:spacing w:line="240" w:lineRule="atLeast"/>
        <w:ind w:firstLine="2249" w:firstLineChars="800"/>
        <w:jc w:val="both"/>
        <w:rPr>
          <w:rFonts w:hint="eastAsia" w:ascii="宋体" w:hAnsi="宋体"/>
          <w:b/>
          <w:bCs/>
          <w:sz w:val="28"/>
          <w:szCs w:val="28"/>
        </w:rPr>
      </w:pPr>
      <w:r>
        <w:rPr>
          <w:rFonts w:hint="eastAsia" w:ascii="宋体" w:hAnsi="宋体"/>
          <w:b/>
          <w:bCs/>
          <w:sz w:val="28"/>
          <w:szCs w:val="28"/>
          <w:highlight w:val="white"/>
        </w:rPr>
        <w:t>国家工商行政管理总局</w:t>
      </w:r>
    </w:p>
    <w:p>
      <w:pPr>
        <w:ind w:firstLine="420" w:firstLineChars="200"/>
        <w:rPr>
          <w:rFonts w:ascii="宋体"/>
          <w:kern w:val="2"/>
          <w:sz w:val="21"/>
          <w:szCs w:val="21"/>
        </w:rPr>
      </w:pPr>
    </w:p>
    <w:p>
      <w:pPr>
        <w:ind w:firstLine="420" w:firstLineChars="200"/>
        <w:rPr>
          <w:rFonts w:ascii="宋体"/>
          <w:kern w:val="2"/>
          <w:sz w:val="21"/>
          <w:szCs w:val="21"/>
        </w:rPr>
      </w:pPr>
    </w:p>
    <w:p>
      <w:pPr>
        <w:pStyle w:val="9"/>
        <w:spacing w:line="360" w:lineRule="auto"/>
        <w:ind w:left="0" w:firstLine="0" w:firstLineChars="0"/>
        <w:jc w:val="center"/>
        <w:rPr>
          <w:rFonts w:hint="eastAsia" w:ascii="宋体" w:hAnsi="宋体"/>
          <w:b w:val="0"/>
          <w:bCs w:val="0"/>
        </w:rPr>
      </w:pPr>
      <w:r>
        <w:rPr>
          <w:rFonts w:hint="eastAsia" w:ascii="宋体" w:hAnsi="宋体"/>
          <w:highlight w:val="white"/>
        </w:rPr>
        <w:t>第一部分 合同协议书</w:t>
      </w:r>
    </w:p>
    <w:p>
      <w:pPr>
        <w:pStyle w:val="7"/>
        <w:spacing w:line="360" w:lineRule="auto"/>
        <w:ind w:firstLine="480" w:firstLineChars="200"/>
        <w:rPr>
          <w:rFonts w:hint="eastAsia" w:ascii="宋体" w:hAnsi="宋体"/>
        </w:rPr>
      </w:pPr>
      <w:r>
        <w:rPr>
          <w:rFonts w:hint="eastAsia" w:ascii="宋体" w:hAnsi="宋体"/>
          <w:highlight w:val="white"/>
        </w:rPr>
        <w:t>发包人（全称）：</w:t>
      </w:r>
      <w:r>
        <w:rPr>
          <w:rFonts w:hint="eastAsia" w:ascii="宋体" w:hAnsi="宋体"/>
          <w:highlight w:val="white"/>
          <w:u w:val="single"/>
          <w:lang w:eastAsia="zh-CN"/>
        </w:rPr>
        <w:t>莆田市绶溪文化发展有限公司</w:t>
      </w:r>
      <w:r>
        <w:rPr>
          <w:rFonts w:hint="eastAsia" w:ascii="宋体" w:hAnsi="宋体"/>
          <w:highlight w:val="white"/>
          <w:u w:val="single"/>
        </w:rPr>
        <w:t xml:space="preserve">         </w:t>
      </w:r>
      <w:r>
        <w:rPr>
          <w:rFonts w:hint="eastAsia" w:ascii="宋体" w:hAnsi="宋体"/>
          <w:highlight w:val="white"/>
        </w:rPr>
        <w:t xml:space="preserve">  </w:t>
      </w:r>
    </w:p>
    <w:p>
      <w:pPr>
        <w:pStyle w:val="7"/>
        <w:spacing w:line="360" w:lineRule="auto"/>
        <w:ind w:firstLine="480" w:firstLineChars="200"/>
        <w:rPr>
          <w:rFonts w:hint="eastAsia" w:ascii="宋体" w:hAnsi="宋体"/>
          <w:b/>
          <w:bCs/>
          <w:u w:val="single"/>
        </w:rPr>
      </w:pPr>
      <w:r>
        <w:rPr>
          <w:rFonts w:hint="eastAsia" w:ascii="宋体" w:hAnsi="宋体"/>
          <w:highlight w:val="white"/>
        </w:rPr>
        <w:t>设计人（全称）：</w:t>
      </w:r>
      <w:r>
        <w:rPr>
          <w:rFonts w:ascii="宋体" w:hAnsi="宋体"/>
          <w:highlight w:val="white"/>
          <w:u w:val="single"/>
        </w:rPr>
        <w:t></w:t>
      </w:r>
      <w:r>
        <w:rPr>
          <w:rFonts w:hint="eastAsia" w:ascii="宋体" w:hAnsi="宋体"/>
          <w:b/>
          <w:bCs/>
          <w:highlight w:val="white"/>
          <w:u w:val="single"/>
        </w:rPr>
        <w:t>                             </w:t>
      </w:r>
    </w:p>
    <w:p>
      <w:pPr>
        <w:pStyle w:val="7"/>
        <w:spacing w:line="360" w:lineRule="auto"/>
        <w:ind w:firstLine="480" w:firstLineChars="200"/>
        <w:rPr>
          <w:rFonts w:hint="eastAsia" w:ascii="宋体" w:hAnsi="宋体"/>
        </w:rPr>
      </w:pPr>
      <w:r>
        <w:rPr>
          <w:rFonts w:hint="eastAsia" w:ascii="宋体" w:hAnsi="宋体"/>
          <w:highlight w:val="white"/>
        </w:rPr>
        <w:t>根据《中华人民共和国合同法》、《中华人民共和国建筑法》及有关法律规定，遵循平等、自愿、公平和诚实信用的原则，双方就</w:t>
      </w:r>
      <w:r>
        <w:rPr>
          <w:rFonts w:hint="eastAsia" w:ascii="宋体" w:hAnsi="宋体"/>
          <w:highlight w:val="white"/>
          <w:u w:val="single"/>
        </w:rPr>
        <w:t xml:space="preserve"> 刘克庄纪念馆陈列布展设计项目 </w:t>
      </w:r>
      <w:r>
        <w:rPr>
          <w:rFonts w:hint="eastAsia" w:ascii="宋体" w:hAnsi="宋体"/>
          <w:highlight w:val="white"/>
        </w:rPr>
        <w:t>工程设计及有关事项协商一致，共同达成如下协议：</w:t>
      </w:r>
    </w:p>
    <w:p>
      <w:pPr>
        <w:pStyle w:val="7"/>
        <w:spacing w:line="360" w:lineRule="auto"/>
        <w:ind w:firstLine="480" w:firstLineChars="200"/>
        <w:rPr>
          <w:rFonts w:hint="eastAsia" w:ascii="宋体" w:hAnsi="宋体"/>
        </w:rPr>
      </w:pPr>
      <w:r>
        <w:rPr>
          <w:rFonts w:hint="eastAsia" w:ascii="宋体" w:hAnsi="宋体"/>
          <w:highlight w:val="white"/>
        </w:rPr>
        <w:t>一、工程概况</w:t>
      </w:r>
    </w:p>
    <w:p>
      <w:pPr>
        <w:pStyle w:val="7"/>
        <w:spacing w:line="360" w:lineRule="auto"/>
        <w:ind w:firstLine="480" w:firstLineChars="200"/>
        <w:rPr>
          <w:rFonts w:hint="eastAsia" w:ascii="宋体" w:hAnsi="宋体"/>
        </w:rPr>
      </w:pPr>
      <w:r>
        <w:rPr>
          <w:rFonts w:hint="eastAsia" w:ascii="宋体" w:hAnsi="宋体"/>
          <w:highlight w:val="white"/>
        </w:rPr>
        <w:t>1.工程名称：</w:t>
      </w:r>
      <w:r>
        <w:rPr>
          <w:rFonts w:hint="eastAsia" w:ascii="宋体" w:hAnsi="宋体"/>
          <w:highlight w:val="white"/>
          <w:u w:val="single"/>
        </w:rPr>
        <w:t xml:space="preserve">  </w:t>
      </w:r>
      <w:r>
        <w:rPr>
          <w:rFonts w:hint="eastAsia" w:ascii="宋体" w:hAnsi="宋体"/>
          <w:u w:val="single"/>
          <w:lang w:eastAsia="zh-CN"/>
        </w:rPr>
        <w:t>刘克庄纪念馆陈列布展设计项目</w:t>
      </w:r>
      <w:r>
        <w:rPr>
          <w:rFonts w:hint="eastAsia" w:ascii="宋体" w:hAnsi="宋体"/>
          <w:highlight w:val="white"/>
          <w:u w:val="single"/>
        </w:rPr>
        <w:t xml:space="preserve">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2.工程批准、核准或备案文号：</w:t>
      </w:r>
      <w:r>
        <w:rPr>
          <w:rFonts w:hint="eastAsia" w:ascii="宋体" w:hAnsi="宋体"/>
          <w:highlight w:val="white"/>
          <w:u w:val="single"/>
        </w:rPr>
        <w:t xml:space="preserve">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3.工程内容及规模：</w:t>
      </w:r>
    </w:p>
    <w:p>
      <w:pPr>
        <w:pStyle w:val="7"/>
        <w:widowControl/>
        <w:spacing w:line="360" w:lineRule="auto"/>
        <w:ind w:firstLine="480" w:firstLineChars="200"/>
        <w:jc w:val="left"/>
        <w:rPr>
          <w:rFonts w:hint="eastAsia" w:ascii="宋体" w:hAnsi="宋体"/>
          <w:u w:val="single"/>
        </w:rPr>
      </w:pPr>
      <w:r>
        <w:rPr>
          <w:rFonts w:hint="eastAsia" w:ascii="宋体" w:hAnsi="宋体"/>
          <w:highlight w:val="white"/>
        </w:rPr>
        <w:t>工程内容及规模：</w:t>
      </w:r>
      <w:r>
        <w:rPr>
          <w:rFonts w:hint="eastAsia" w:ascii="宋体" w:hAnsi="宋体"/>
          <w:highlight w:val="white"/>
          <w:u w:val="single"/>
          <w:lang w:eastAsia="zh-CN"/>
        </w:rPr>
        <w:t xml:space="preserve"> 约252万元（其中建筑面积383.51㎡，层数为地上二层）</w:t>
      </w:r>
      <w:r>
        <w:rPr>
          <w:rFonts w:hint="eastAsia" w:ascii="宋体" w:hAnsi="宋体"/>
          <w:highlight w:val="white"/>
        </w:rPr>
        <w:t>。</w:t>
      </w:r>
    </w:p>
    <w:p>
      <w:pPr>
        <w:pStyle w:val="7"/>
        <w:spacing w:line="360" w:lineRule="auto"/>
        <w:ind w:firstLine="480" w:firstLineChars="200"/>
        <w:jc w:val="left"/>
        <w:rPr>
          <w:rFonts w:hint="eastAsia" w:ascii="宋体" w:hAnsi="宋体"/>
        </w:rPr>
      </w:pPr>
      <w:r>
        <w:rPr>
          <w:rFonts w:hint="eastAsia" w:ascii="宋体" w:hAnsi="宋体"/>
          <w:highlight w:val="white"/>
        </w:rPr>
        <w:t>4.工程所在地详细地址：</w:t>
      </w:r>
      <w:r>
        <w:rPr>
          <w:rFonts w:hint="eastAsia" w:ascii="宋体" w:hAnsi="宋体"/>
          <w:highlight w:val="white"/>
          <w:u w:val="single"/>
          <w:lang w:eastAsia="zh-CN"/>
        </w:rPr>
        <w:t>莆田市绶溪公园内</w:t>
      </w:r>
      <w:r>
        <w:rPr>
          <w:rFonts w:hint="eastAsia" w:ascii="宋体" w:hAnsi="宋体"/>
          <w:highlight w:val="white"/>
        </w:rPr>
        <w:t>。</w:t>
      </w:r>
    </w:p>
    <w:p>
      <w:pPr>
        <w:pStyle w:val="7"/>
        <w:widowControl/>
        <w:spacing w:line="360" w:lineRule="auto"/>
        <w:ind w:firstLine="480" w:firstLineChars="200"/>
        <w:rPr>
          <w:rFonts w:hint="eastAsia" w:ascii="宋体" w:hAnsi="宋体"/>
        </w:rPr>
      </w:pPr>
      <w:r>
        <w:rPr>
          <w:rFonts w:hint="eastAsia" w:ascii="宋体" w:hAnsi="宋体"/>
          <w:highlight w:val="white"/>
        </w:rPr>
        <w:t>5.工程投资估算：约人民币</w:t>
      </w:r>
      <w:r>
        <w:rPr>
          <w:rFonts w:hint="eastAsia" w:ascii="宋体" w:hAnsi="宋体"/>
          <w:highlight w:val="white"/>
          <w:u w:val="single"/>
          <w:lang w:val="en-US" w:eastAsia="zh-CN"/>
        </w:rPr>
        <w:t>252</w:t>
      </w:r>
      <w:r>
        <w:rPr>
          <w:rFonts w:hint="eastAsia" w:ascii="宋体" w:hAnsi="宋体"/>
          <w:highlight w:val="white"/>
        </w:rPr>
        <w:t>万元，其中，工程费用限额：人民币</w:t>
      </w:r>
      <w:r>
        <w:rPr>
          <w:rFonts w:hint="eastAsia" w:ascii="宋体" w:hAnsi="宋体"/>
          <w:highlight w:val="white"/>
          <w:u w:val="single"/>
          <w:lang w:val="en-US" w:eastAsia="zh-CN"/>
        </w:rPr>
        <w:t>252</w:t>
      </w:r>
      <w:r>
        <w:rPr>
          <w:rFonts w:hint="eastAsia" w:ascii="宋体" w:hAnsi="宋体"/>
          <w:highlight w:val="white"/>
        </w:rPr>
        <w:t>万元；</w:t>
      </w:r>
    </w:p>
    <w:p>
      <w:pPr>
        <w:pStyle w:val="7"/>
        <w:widowControl/>
        <w:spacing w:line="360" w:lineRule="auto"/>
        <w:ind w:firstLine="480" w:firstLineChars="200"/>
        <w:rPr>
          <w:rFonts w:hint="eastAsia" w:ascii="宋体" w:hAnsi="宋体"/>
        </w:rPr>
      </w:pPr>
      <w:r>
        <w:rPr>
          <w:rFonts w:hint="eastAsia" w:ascii="宋体" w:hAnsi="宋体"/>
          <w:highlight w:val="white"/>
        </w:rPr>
        <w:t>6.工程进度安排：</w:t>
      </w:r>
      <w:r>
        <w:rPr>
          <w:rFonts w:hint="eastAsia" w:ascii="宋体" w:hAnsi="宋体"/>
          <w:color w:val="000000"/>
          <w:highlight w:val="white"/>
          <w:u w:val="single"/>
        </w:rPr>
        <w:t>由发包人安排</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7.工程主要技术标准：</w:t>
      </w:r>
      <w:r>
        <w:rPr>
          <w:rFonts w:hint="eastAsia" w:ascii="宋体" w:hAnsi="宋体"/>
          <w:highlight w:val="white"/>
          <w:u w:val="single"/>
        </w:rPr>
        <w:t>符合现行国家规定标准</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二、工程设计范围、阶段与服务内容</w:t>
      </w:r>
    </w:p>
    <w:p>
      <w:pPr>
        <w:pStyle w:val="7"/>
        <w:spacing w:line="360" w:lineRule="auto"/>
        <w:ind w:firstLine="480" w:firstLineChars="200"/>
        <w:rPr>
          <w:rFonts w:hint="eastAsia" w:ascii="宋体" w:hAnsi="宋体"/>
        </w:rPr>
      </w:pPr>
      <w:r>
        <w:rPr>
          <w:rFonts w:hint="eastAsia" w:ascii="宋体" w:hAnsi="宋体"/>
          <w:highlight w:val="white"/>
        </w:rPr>
        <w:t>1.工程设计范围：</w:t>
      </w:r>
      <w:r>
        <w:rPr>
          <w:rFonts w:hint="eastAsia" w:ascii="宋体" w:hAnsi="宋体" w:eastAsia="宋体" w:cs="宋体"/>
          <w:color w:val="auto"/>
          <w:sz w:val="24"/>
          <w:highlight w:val="none"/>
          <w:u w:val="single"/>
        </w:rPr>
        <w:t>室内以刘克庄纪念馆陈列展览为目的的一层（建筑面积237.14㎡）、二层（建筑面积146.37㎡）布展设计和室外纪念馆周边硬质广场（约355平方米）及左右连接纪念馆的两处长廊，共计长75米，宽1.6米的软装布置</w:t>
      </w:r>
      <w:r>
        <w:rPr>
          <w:rFonts w:hint="eastAsia" w:ascii="宋体" w:hAnsi="宋体"/>
          <w:highlight w:val="white"/>
        </w:rPr>
        <w:t xml:space="preserve">。 </w:t>
      </w:r>
    </w:p>
    <w:p>
      <w:pPr>
        <w:pStyle w:val="7"/>
        <w:spacing w:line="360" w:lineRule="auto"/>
        <w:ind w:firstLine="480" w:firstLineChars="200"/>
        <w:rPr>
          <w:rFonts w:hint="eastAsia" w:ascii="宋体" w:hAnsi="宋体"/>
        </w:rPr>
      </w:pPr>
      <w:r>
        <w:rPr>
          <w:rFonts w:hint="eastAsia" w:ascii="宋体" w:hAnsi="宋体"/>
          <w:highlight w:val="white"/>
          <w:lang w:val="en-US" w:eastAsia="zh-CN"/>
        </w:rPr>
        <w:t>2</w:t>
      </w:r>
      <w:r>
        <w:rPr>
          <w:rFonts w:hint="eastAsia" w:ascii="宋体" w:hAnsi="宋体"/>
          <w:highlight w:val="white"/>
        </w:rPr>
        <w:t>.工程设计服务内容：</w:t>
      </w:r>
      <w:r>
        <w:rPr>
          <w:rFonts w:hint="eastAsia" w:ascii="宋体"/>
          <w:color w:val="auto"/>
          <w:u w:val="single"/>
          <w:lang w:eastAsia="zh-CN"/>
        </w:rPr>
        <w:t>方案设计及中标后负责施工图设计、后续现场施工配合服务等</w:t>
      </w:r>
      <w:r>
        <w:rPr>
          <w:rFonts w:hint="eastAsia" w:ascii="宋体"/>
          <w:color w:val="auto"/>
          <w:u w:val="single"/>
        </w:rPr>
        <w:t>；其中施工图设计包括 （以上设计内容等） 专业工程</w:t>
      </w:r>
      <w:r>
        <w:rPr>
          <w:rFonts w:hint="eastAsia" w:ascii="宋体" w:hAnsi="宋体"/>
          <w:color w:val="auto"/>
          <w:highlight w:val="white"/>
        </w:rPr>
        <w:t>。</w:t>
      </w:r>
      <w:r>
        <w:rPr>
          <w:rFonts w:hint="eastAsia" w:ascii="宋体"/>
          <w:color w:val="auto"/>
          <w:szCs w:val="21"/>
        </w:rPr>
        <w:t>。</w:t>
      </w:r>
    </w:p>
    <w:p>
      <w:pPr>
        <w:pStyle w:val="7"/>
        <w:spacing w:line="360" w:lineRule="auto"/>
        <w:ind w:firstLine="480" w:firstLineChars="200"/>
        <w:rPr>
          <w:rFonts w:hint="eastAsia" w:ascii="宋体" w:hAnsi="宋体"/>
        </w:rPr>
      </w:pPr>
      <w:r>
        <w:rPr>
          <w:rFonts w:hint="eastAsia" w:ascii="宋体" w:hAnsi="宋体"/>
          <w:highlight w:val="white"/>
        </w:rPr>
        <w:t>工程设计范围、阶段与服务内容详见专用合同条款附件1。</w:t>
      </w:r>
    </w:p>
    <w:p>
      <w:pPr>
        <w:pStyle w:val="7"/>
        <w:spacing w:line="360" w:lineRule="auto"/>
        <w:ind w:firstLine="480" w:firstLineChars="200"/>
        <w:rPr>
          <w:rFonts w:hint="eastAsia" w:ascii="宋体" w:hAnsi="宋体"/>
        </w:rPr>
      </w:pPr>
      <w:r>
        <w:rPr>
          <w:rFonts w:hint="eastAsia" w:ascii="宋体" w:hAnsi="宋体"/>
          <w:highlight w:val="white"/>
        </w:rPr>
        <w:t>三、工程设计周期</w:t>
      </w:r>
    </w:p>
    <w:p>
      <w:pPr>
        <w:pStyle w:val="7"/>
        <w:spacing w:line="360" w:lineRule="auto"/>
        <w:ind w:firstLine="480" w:firstLineChars="200"/>
        <w:rPr>
          <w:rFonts w:hint="eastAsia" w:ascii="宋体" w:hAnsi="宋体"/>
        </w:rPr>
      </w:pPr>
      <w:r>
        <w:rPr>
          <w:rFonts w:hint="eastAsia" w:ascii="宋体" w:hAnsi="宋体"/>
          <w:highlight w:val="white"/>
        </w:rPr>
        <w:t>具体工程设计周期以专用合同条款及其附件的约定为准。</w:t>
      </w:r>
    </w:p>
    <w:p>
      <w:pPr>
        <w:pStyle w:val="7"/>
        <w:spacing w:line="360" w:lineRule="auto"/>
        <w:ind w:firstLine="480" w:firstLineChars="200"/>
        <w:rPr>
          <w:rFonts w:hint="eastAsia" w:ascii="宋体" w:hAnsi="宋体"/>
        </w:rPr>
      </w:pPr>
      <w:r>
        <w:rPr>
          <w:rFonts w:hint="eastAsia" w:ascii="宋体" w:hAnsi="宋体"/>
          <w:highlight w:val="white"/>
        </w:rPr>
        <w:t xml:space="preserve"> 四、合同价格形式与签约合同价</w:t>
      </w:r>
      <w:r>
        <w:rPr>
          <w:rFonts w:hint="eastAsia" w:ascii="宋体" w:hAnsi="宋体"/>
          <w:highlight w:val="white"/>
        </w:rPr>
        <w:tab/>
      </w:r>
    </w:p>
    <w:p>
      <w:pPr>
        <w:pStyle w:val="7"/>
        <w:spacing w:line="360" w:lineRule="auto"/>
        <w:ind w:firstLine="480" w:firstLineChars="200"/>
        <w:rPr>
          <w:rFonts w:hint="eastAsia" w:ascii="宋体" w:hAnsi="宋体"/>
        </w:rPr>
      </w:pPr>
      <w:r>
        <w:rPr>
          <w:rFonts w:hint="eastAsia" w:ascii="宋体" w:hAnsi="宋体"/>
          <w:highlight w:val="white"/>
        </w:rPr>
        <w:t>1.合同价格形式：</w:t>
      </w:r>
      <w:r>
        <w:rPr>
          <w:rFonts w:hint="eastAsia" w:ascii="宋体" w:hAnsi="宋体"/>
          <w:highlight w:val="white"/>
          <w:u w:val="single"/>
        </w:rPr>
        <w:t>其他价格形式</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2.签约合同价约为：</w:t>
      </w:r>
    </w:p>
    <w:p>
      <w:pPr>
        <w:pStyle w:val="7"/>
        <w:spacing w:line="360" w:lineRule="auto"/>
        <w:ind w:firstLine="480" w:firstLineChars="200"/>
        <w:rPr>
          <w:rFonts w:hint="eastAsia" w:ascii="宋体" w:hAnsi="宋体"/>
        </w:rPr>
      </w:pPr>
      <w:r>
        <w:rPr>
          <w:rFonts w:hint="eastAsia" w:ascii="宋体" w:hAnsi="宋体"/>
          <w:highlight w:val="white"/>
        </w:rPr>
        <w:t>设计费人民币（大写）</w:t>
      </w:r>
      <w:r>
        <w:rPr>
          <w:rFonts w:hint="eastAsia" w:ascii="宋体" w:hAnsi="宋体"/>
          <w:highlight w:val="white"/>
          <w:u w:val="single"/>
          <w:lang w:val="en-US" w:eastAsia="zh-CN"/>
        </w:rPr>
        <w:fldChar w:fldCharType="begin"/>
      </w:r>
      <w:r>
        <w:rPr>
          <w:rFonts w:hint="eastAsia" w:ascii="宋体" w:hAnsi="宋体"/>
          <w:highlight w:val="white"/>
          <w:u w:val="single"/>
          <w:lang w:val="en-US" w:eastAsia="zh-CN"/>
        </w:rPr>
        <w:instrText xml:space="preserve"> = 98000 \* CHINESENUM2 \* MERGEFORMAT </w:instrText>
      </w:r>
      <w:r>
        <w:rPr>
          <w:rFonts w:hint="eastAsia" w:ascii="宋体" w:hAnsi="宋体"/>
          <w:highlight w:val="white"/>
          <w:u w:val="single"/>
          <w:lang w:val="en-US" w:eastAsia="zh-CN"/>
        </w:rPr>
        <w:fldChar w:fldCharType="separate"/>
      </w:r>
      <w:r>
        <w:rPr>
          <w:rFonts w:hint="eastAsia" w:ascii="宋体" w:hAnsi="宋体"/>
          <w:highlight w:val="white"/>
          <w:u w:val="single"/>
        </w:rPr>
        <w:t>玖万捌仟</w:t>
      </w:r>
      <w:r>
        <w:rPr>
          <w:rFonts w:hint="eastAsia" w:ascii="宋体" w:hAnsi="宋体"/>
          <w:highlight w:val="white"/>
          <w:u w:val="single"/>
          <w:lang w:val="en-US" w:eastAsia="zh-CN"/>
        </w:rPr>
        <w:fldChar w:fldCharType="end"/>
      </w:r>
      <w:r>
        <w:rPr>
          <w:rFonts w:hint="eastAsia" w:ascii="宋体" w:hAnsi="宋体"/>
          <w:highlight w:val="white"/>
          <w:u w:val="single"/>
        </w:rPr>
        <w:t xml:space="preserve">元整 </w:t>
      </w:r>
      <w:r>
        <w:rPr>
          <w:rFonts w:hint="eastAsia" w:ascii="宋体" w:hAnsi="宋体"/>
          <w:highlight w:val="white"/>
        </w:rPr>
        <w:t>（¥</w:t>
      </w:r>
      <w:r>
        <w:rPr>
          <w:rFonts w:hint="eastAsia" w:ascii="宋体" w:hAnsi="宋体"/>
          <w:highlight w:val="white"/>
          <w:u w:val="single"/>
        </w:rPr>
        <w:t xml:space="preserve"> </w:t>
      </w:r>
      <w:r>
        <w:rPr>
          <w:rFonts w:hint="eastAsia" w:ascii="宋体" w:hAnsi="宋体"/>
          <w:highlight w:val="white"/>
          <w:u w:val="single"/>
          <w:lang w:val="en-US" w:eastAsia="zh-CN"/>
        </w:rPr>
        <w:t>9.8</w:t>
      </w:r>
      <w:r>
        <w:rPr>
          <w:rFonts w:hint="eastAsia" w:ascii="宋体" w:hAnsi="宋体"/>
          <w:highlight w:val="white"/>
          <w:u w:val="single"/>
        </w:rPr>
        <w:t>万</w:t>
      </w:r>
      <w:r>
        <w:rPr>
          <w:rFonts w:hint="eastAsia" w:ascii="宋体" w:hAnsi="宋体"/>
          <w:highlight w:val="white"/>
        </w:rPr>
        <w:t>元）。</w:t>
      </w:r>
    </w:p>
    <w:p>
      <w:pPr>
        <w:pStyle w:val="7"/>
        <w:spacing w:line="360" w:lineRule="auto"/>
        <w:ind w:firstLine="480" w:firstLineChars="200"/>
        <w:rPr>
          <w:rFonts w:hint="eastAsia" w:ascii="宋体" w:hAnsi="宋体"/>
        </w:rPr>
      </w:pPr>
      <w:r>
        <w:rPr>
          <w:rFonts w:hint="eastAsia" w:ascii="宋体" w:hAnsi="宋体"/>
          <w:highlight w:val="white"/>
        </w:rPr>
        <w:t>五、合同文件构成</w:t>
      </w:r>
    </w:p>
    <w:p>
      <w:pPr>
        <w:pStyle w:val="7"/>
        <w:spacing w:line="360" w:lineRule="auto"/>
        <w:ind w:firstLine="480" w:firstLineChars="200"/>
        <w:rPr>
          <w:rFonts w:hint="eastAsia" w:ascii="宋体" w:hAnsi="宋体"/>
        </w:rPr>
      </w:pPr>
      <w:r>
        <w:rPr>
          <w:rFonts w:hint="eastAsia" w:ascii="宋体" w:hAnsi="宋体"/>
          <w:highlight w:val="white"/>
        </w:rPr>
        <w:t>本协议书与下列文件一起构成合同文件：</w:t>
      </w:r>
    </w:p>
    <w:p>
      <w:pPr>
        <w:pStyle w:val="7"/>
        <w:spacing w:line="360" w:lineRule="auto"/>
        <w:ind w:firstLine="480" w:firstLineChars="200"/>
        <w:rPr>
          <w:rFonts w:hint="eastAsia" w:ascii="宋体" w:hAnsi="宋体"/>
        </w:rPr>
      </w:pPr>
      <w:r>
        <w:rPr>
          <w:rFonts w:hint="eastAsia" w:ascii="宋体" w:hAnsi="宋体"/>
          <w:highlight w:val="white"/>
        </w:rPr>
        <w:t xml:space="preserve">（1）专用合同条款及其附件； </w:t>
      </w:r>
    </w:p>
    <w:p>
      <w:pPr>
        <w:pStyle w:val="7"/>
        <w:spacing w:line="360" w:lineRule="auto"/>
        <w:ind w:firstLine="480" w:firstLineChars="200"/>
        <w:rPr>
          <w:rFonts w:hint="eastAsia" w:ascii="宋体" w:hAnsi="宋体"/>
        </w:rPr>
      </w:pPr>
      <w:r>
        <w:rPr>
          <w:rFonts w:hint="eastAsia" w:ascii="宋体" w:hAnsi="宋体"/>
          <w:highlight w:val="white"/>
        </w:rPr>
        <w:t xml:space="preserve">（2）通用合同条款； </w:t>
      </w:r>
    </w:p>
    <w:p>
      <w:pPr>
        <w:pStyle w:val="7"/>
        <w:spacing w:line="360" w:lineRule="auto"/>
        <w:ind w:firstLine="480" w:firstLineChars="200"/>
        <w:rPr>
          <w:rFonts w:hint="eastAsia" w:ascii="宋体" w:hAnsi="宋体"/>
        </w:rPr>
      </w:pPr>
      <w:r>
        <w:rPr>
          <w:rFonts w:hint="eastAsia" w:ascii="宋体" w:hAnsi="宋体"/>
          <w:highlight w:val="white"/>
        </w:rPr>
        <w:t>（3）中标通知书；</w:t>
      </w:r>
    </w:p>
    <w:p>
      <w:pPr>
        <w:pStyle w:val="7"/>
        <w:spacing w:line="360" w:lineRule="auto"/>
        <w:ind w:firstLine="480" w:firstLineChars="200"/>
        <w:rPr>
          <w:rFonts w:hint="eastAsia" w:ascii="宋体" w:hAnsi="宋体"/>
        </w:rPr>
      </w:pPr>
      <w:r>
        <w:rPr>
          <w:rFonts w:hint="eastAsia" w:ascii="宋体" w:hAnsi="宋体"/>
          <w:highlight w:val="white"/>
        </w:rPr>
        <w:t>（4）投标函及其附录；</w:t>
      </w:r>
    </w:p>
    <w:p>
      <w:pPr>
        <w:pStyle w:val="7"/>
        <w:spacing w:line="360" w:lineRule="auto"/>
        <w:ind w:firstLine="480" w:firstLineChars="200"/>
        <w:rPr>
          <w:rFonts w:hint="eastAsia" w:ascii="宋体" w:hAnsi="宋体"/>
          <w:highlight w:val="white"/>
        </w:rPr>
      </w:pPr>
      <w:r>
        <w:rPr>
          <w:rFonts w:hint="eastAsia" w:ascii="宋体" w:hAnsi="宋体"/>
          <w:highlight w:val="white"/>
        </w:rPr>
        <w:t>（5）发包人要求（设计任务书）；</w:t>
      </w:r>
    </w:p>
    <w:p>
      <w:pPr>
        <w:pStyle w:val="7"/>
        <w:spacing w:line="360" w:lineRule="auto"/>
        <w:ind w:firstLine="480" w:firstLineChars="200"/>
        <w:rPr>
          <w:rFonts w:hint="eastAsia" w:ascii="宋体" w:hAnsi="宋体"/>
        </w:rPr>
      </w:pPr>
      <w:r>
        <w:rPr>
          <w:rFonts w:hint="eastAsia" w:ascii="宋体" w:hAnsi="宋体"/>
          <w:highlight w:val="white"/>
        </w:rPr>
        <w:t>（6）技术标准；</w:t>
      </w:r>
    </w:p>
    <w:p>
      <w:pPr>
        <w:pStyle w:val="7"/>
        <w:spacing w:line="360" w:lineRule="auto"/>
        <w:ind w:firstLine="480" w:firstLineChars="200"/>
        <w:rPr>
          <w:rFonts w:hint="eastAsia" w:ascii="宋体" w:hAnsi="宋体"/>
        </w:rPr>
      </w:pPr>
      <w:r>
        <w:rPr>
          <w:rFonts w:hint="eastAsia" w:ascii="宋体" w:hAnsi="宋体"/>
          <w:highlight w:val="white"/>
        </w:rPr>
        <w:t>（7）发包人提供的上一阶段图纸（如果有）；</w:t>
      </w:r>
    </w:p>
    <w:p>
      <w:pPr>
        <w:pStyle w:val="7"/>
        <w:spacing w:line="360" w:lineRule="auto"/>
        <w:ind w:firstLine="480" w:firstLineChars="200"/>
        <w:rPr>
          <w:rFonts w:hint="eastAsia" w:ascii="宋体" w:hAnsi="宋体"/>
        </w:rPr>
      </w:pPr>
      <w:r>
        <w:rPr>
          <w:rFonts w:hint="eastAsia" w:ascii="宋体" w:hAnsi="宋体"/>
          <w:highlight w:val="white"/>
        </w:rPr>
        <w:t>（8）其他合同文件。</w:t>
      </w:r>
    </w:p>
    <w:p>
      <w:pPr>
        <w:pStyle w:val="7"/>
        <w:spacing w:line="360" w:lineRule="auto"/>
        <w:ind w:firstLine="480" w:firstLineChars="200"/>
        <w:rPr>
          <w:rFonts w:hint="eastAsia" w:ascii="宋体" w:hAnsi="宋体"/>
        </w:rPr>
      </w:pPr>
      <w:r>
        <w:rPr>
          <w:rFonts w:hint="eastAsia" w:ascii="宋体" w:hAnsi="宋体"/>
          <w:highlight w:val="white"/>
        </w:rPr>
        <w:t>在合同履行过程中形成的与合同有关的文件均构成合同文件组成部分。</w:t>
      </w:r>
    </w:p>
    <w:p>
      <w:pPr>
        <w:pStyle w:val="7"/>
        <w:spacing w:line="360" w:lineRule="auto"/>
        <w:ind w:firstLine="480" w:firstLineChars="200"/>
        <w:rPr>
          <w:rFonts w:hint="eastAsia" w:ascii="宋体" w:hAnsi="宋体"/>
        </w:rPr>
      </w:pPr>
      <w:r>
        <w:rPr>
          <w:rFonts w:hint="eastAsia" w:ascii="宋体" w:hAnsi="宋体"/>
          <w:highlight w:val="white"/>
        </w:rPr>
        <w:t>上述各项合同文件包括合同当事人就该项合同文件所作出的补充和修改，属于同一类内容的文件，应以最新签署的为准。</w:t>
      </w:r>
    </w:p>
    <w:p>
      <w:pPr>
        <w:pStyle w:val="7"/>
        <w:spacing w:line="360" w:lineRule="auto"/>
        <w:ind w:firstLine="480" w:firstLineChars="200"/>
        <w:rPr>
          <w:rFonts w:hint="eastAsia" w:ascii="宋体" w:hAnsi="宋体"/>
        </w:rPr>
      </w:pPr>
      <w:r>
        <w:rPr>
          <w:rFonts w:hint="eastAsia" w:ascii="宋体" w:hAnsi="宋体"/>
          <w:highlight w:val="white"/>
        </w:rPr>
        <w:t xml:space="preserve"> 六、承诺</w:t>
      </w:r>
    </w:p>
    <w:p>
      <w:pPr>
        <w:pStyle w:val="7"/>
        <w:spacing w:line="360" w:lineRule="auto"/>
        <w:ind w:firstLine="480" w:firstLineChars="200"/>
        <w:rPr>
          <w:rFonts w:hint="eastAsia" w:ascii="宋体" w:hAnsi="宋体"/>
        </w:rPr>
      </w:pPr>
      <w:r>
        <w:rPr>
          <w:rFonts w:hint="eastAsia" w:ascii="宋体" w:hAnsi="宋体"/>
          <w:highlight w:val="white"/>
        </w:rPr>
        <w:t>1.发包人承诺按照法律规定履行项目审批手续，按照合同约定提供设计依据，并按合同约定的期限和方式支付合同价款。</w:t>
      </w:r>
    </w:p>
    <w:p>
      <w:pPr>
        <w:pStyle w:val="7"/>
        <w:spacing w:line="360" w:lineRule="auto"/>
        <w:ind w:firstLine="480" w:firstLineChars="200"/>
        <w:rPr>
          <w:rFonts w:hint="eastAsia" w:ascii="宋体" w:hAnsi="宋体"/>
        </w:rPr>
      </w:pPr>
      <w:r>
        <w:rPr>
          <w:rFonts w:hint="eastAsia" w:ascii="宋体" w:hAnsi="宋体"/>
          <w:highlight w:val="white"/>
        </w:rPr>
        <w:t>2.设计人承诺按照法律和技术标准规定及合同约定提供工程设计服务。</w:t>
      </w:r>
    </w:p>
    <w:p>
      <w:pPr>
        <w:pStyle w:val="7"/>
        <w:spacing w:line="360" w:lineRule="auto"/>
        <w:ind w:firstLine="480" w:firstLineChars="200"/>
        <w:rPr>
          <w:rFonts w:hint="eastAsia" w:ascii="宋体" w:hAnsi="宋体"/>
        </w:rPr>
      </w:pPr>
      <w:r>
        <w:rPr>
          <w:rFonts w:hint="eastAsia" w:ascii="宋体" w:hAnsi="宋体"/>
          <w:highlight w:val="white"/>
        </w:rPr>
        <w:t>七、词语含义</w:t>
      </w:r>
    </w:p>
    <w:p>
      <w:pPr>
        <w:pStyle w:val="7"/>
        <w:spacing w:line="360" w:lineRule="auto"/>
        <w:ind w:firstLine="480" w:firstLineChars="200"/>
        <w:rPr>
          <w:rFonts w:hint="eastAsia" w:ascii="宋体" w:hAnsi="宋体"/>
        </w:rPr>
      </w:pPr>
      <w:r>
        <w:rPr>
          <w:rFonts w:hint="eastAsia" w:ascii="宋体" w:hAnsi="宋体"/>
          <w:highlight w:val="white"/>
        </w:rPr>
        <w:t>本协议书中词语含义与第二部分通用合同条款中赋予的含义相同。</w:t>
      </w:r>
    </w:p>
    <w:p>
      <w:pPr>
        <w:pStyle w:val="7"/>
        <w:spacing w:line="360" w:lineRule="auto"/>
        <w:ind w:firstLine="480" w:firstLineChars="200"/>
        <w:rPr>
          <w:rFonts w:hint="eastAsia" w:ascii="宋体" w:hAnsi="宋体"/>
        </w:rPr>
      </w:pPr>
      <w:r>
        <w:rPr>
          <w:rFonts w:hint="eastAsia" w:ascii="宋体" w:hAnsi="宋体"/>
          <w:highlight w:val="white"/>
        </w:rPr>
        <w:t>八、签订地点</w:t>
      </w:r>
    </w:p>
    <w:p>
      <w:pPr>
        <w:pStyle w:val="7"/>
        <w:spacing w:line="360" w:lineRule="auto"/>
        <w:ind w:firstLine="480" w:firstLineChars="200"/>
        <w:rPr>
          <w:rFonts w:hint="eastAsia" w:ascii="宋体" w:hAnsi="宋体"/>
        </w:rPr>
      </w:pPr>
      <w:r>
        <w:rPr>
          <w:rFonts w:hint="eastAsia" w:ascii="宋体" w:hAnsi="宋体"/>
          <w:highlight w:val="white"/>
        </w:rPr>
        <w:t>本合同在</w:t>
      </w:r>
      <w:r>
        <w:rPr>
          <w:rFonts w:hint="eastAsia" w:ascii="宋体" w:hAnsi="宋体"/>
          <w:highlight w:val="white"/>
          <w:u w:val="single"/>
        </w:rPr>
        <w:t xml:space="preserve">  </w:t>
      </w:r>
      <w:r>
        <w:rPr>
          <w:rFonts w:hint="eastAsia" w:ascii="宋体" w:hAnsi="宋体" w:eastAsia="宋体" w:cs="宋体"/>
          <w:color w:val="auto"/>
          <w:sz w:val="24"/>
          <w:u w:val="single"/>
          <w:lang w:eastAsia="zh-CN"/>
        </w:rPr>
        <w:t>莆田市绶溪文化发展有限公司</w:t>
      </w:r>
      <w:r>
        <w:rPr>
          <w:rFonts w:hint="eastAsia" w:ascii="宋体" w:hAnsi="宋体"/>
          <w:highlight w:val="white"/>
          <w:u w:val="single"/>
        </w:rPr>
        <w:t xml:space="preserve">   </w:t>
      </w:r>
      <w:r>
        <w:rPr>
          <w:rFonts w:hint="eastAsia" w:ascii="宋体" w:hAnsi="宋体"/>
          <w:highlight w:val="white"/>
        </w:rPr>
        <w:t>签订。</w:t>
      </w:r>
    </w:p>
    <w:p>
      <w:pPr>
        <w:pStyle w:val="7"/>
        <w:spacing w:line="360" w:lineRule="auto"/>
        <w:ind w:firstLine="480" w:firstLineChars="200"/>
        <w:rPr>
          <w:rFonts w:hint="eastAsia" w:ascii="宋体" w:hAnsi="宋体"/>
        </w:rPr>
      </w:pPr>
      <w:r>
        <w:rPr>
          <w:rFonts w:hint="eastAsia" w:ascii="宋体" w:hAnsi="宋体"/>
          <w:highlight w:val="white"/>
        </w:rPr>
        <w:t>九、补充协议</w:t>
      </w:r>
    </w:p>
    <w:p>
      <w:pPr>
        <w:pStyle w:val="7"/>
        <w:spacing w:line="360" w:lineRule="auto"/>
        <w:ind w:firstLine="480" w:firstLineChars="200"/>
        <w:rPr>
          <w:rFonts w:hint="eastAsia" w:ascii="宋体" w:hAnsi="宋体"/>
        </w:rPr>
      </w:pPr>
      <w:r>
        <w:rPr>
          <w:rFonts w:hint="eastAsia" w:ascii="宋体" w:hAnsi="宋体"/>
          <w:highlight w:val="white"/>
        </w:rPr>
        <w:t>合同未尽事宜，合同当事人另行签订补充协议，补充协议是合同的组成部分。</w:t>
      </w:r>
    </w:p>
    <w:p>
      <w:pPr>
        <w:pStyle w:val="7"/>
        <w:spacing w:line="360" w:lineRule="auto"/>
        <w:ind w:firstLine="480" w:firstLineChars="200"/>
        <w:rPr>
          <w:rFonts w:hint="eastAsia" w:ascii="宋体" w:hAnsi="宋体"/>
        </w:rPr>
      </w:pPr>
      <w:r>
        <w:rPr>
          <w:rFonts w:hint="eastAsia" w:ascii="宋体" w:hAnsi="宋体"/>
          <w:highlight w:val="white"/>
        </w:rPr>
        <w:t>十、合同生效</w:t>
      </w:r>
    </w:p>
    <w:p>
      <w:pPr>
        <w:pStyle w:val="7"/>
        <w:spacing w:line="360" w:lineRule="auto"/>
        <w:ind w:firstLine="480" w:firstLineChars="200"/>
        <w:rPr>
          <w:rFonts w:hint="eastAsia" w:ascii="宋体" w:hAnsi="宋体"/>
        </w:rPr>
      </w:pPr>
      <w:r>
        <w:rPr>
          <w:rFonts w:hint="eastAsia" w:ascii="宋体" w:hAnsi="宋体"/>
          <w:highlight w:val="white"/>
        </w:rPr>
        <w:t>本合同自</w:t>
      </w:r>
      <w:r>
        <w:rPr>
          <w:rFonts w:hint="eastAsia" w:ascii="宋体" w:hAnsi="宋体"/>
          <w:highlight w:val="white"/>
          <w:u w:val="single"/>
        </w:rPr>
        <w:t xml:space="preserve"> 双方当事人签字盖章时成立，自成立时 </w:t>
      </w:r>
      <w:r>
        <w:rPr>
          <w:rFonts w:hint="eastAsia" w:ascii="宋体" w:hAnsi="宋体"/>
          <w:highlight w:val="white"/>
        </w:rPr>
        <w:t>生效。</w:t>
      </w:r>
    </w:p>
    <w:p>
      <w:pPr>
        <w:pStyle w:val="7"/>
        <w:spacing w:line="360" w:lineRule="auto"/>
        <w:ind w:firstLine="480" w:firstLineChars="200"/>
        <w:rPr>
          <w:rFonts w:hint="eastAsia" w:ascii="宋体" w:hAnsi="宋体"/>
        </w:rPr>
      </w:pPr>
      <w:r>
        <w:rPr>
          <w:rFonts w:hint="eastAsia" w:ascii="宋体" w:hAnsi="宋体"/>
          <w:highlight w:val="white"/>
        </w:rPr>
        <w:t>十一、合同份数</w:t>
      </w:r>
    </w:p>
    <w:p>
      <w:pPr>
        <w:pStyle w:val="7"/>
        <w:spacing w:line="360" w:lineRule="auto"/>
        <w:ind w:firstLine="480" w:firstLineChars="200"/>
        <w:rPr>
          <w:rFonts w:hint="eastAsia" w:ascii="宋体" w:hAnsi="宋体"/>
          <w:highlight w:val="white"/>
        </w:rPr>
      </w:pPr>
      <w:r>
        <w:rPr>
          <w:rFonts w:hint="eastAsia" w:ascii="宋体" w:hAnsi="宋体"/>
          <w:highlight w:val="white"/>
        </w:rPr>
        <w:t>本合同</w:t>
      </w:r>
      <w:r>
        <w:rPr>
          <w:rFonts w:hint="eastAsia" w:ascii="宋体" w:hAnsi="宋体"/>
          <w:color w:val="000000"/>
        </w:rPr>
        <w:t>一式捌份，具有同等法律效力，发包人执伍份，设计人方执叁份。</w:t>
      </w:r>
    </w:p>
    <w:p>
      <w:pPr>
        <w:pStyle w:val="7"/>
        <w:spacing w:line="360" w:lineRule="auto"/>
        <w:ind w:firstLine="480" w:firstLineChars="200"/>
        <w:rPr>
          <w:rFonts w:hint="eastAsia" w:ascii="宋体" w:hAnsi="宋体"/>
          <w:highlight w:val="white"/>
        </w:rPr>
      </w:pPr>
    </w:p>
    <w:p>
      <w:pPr>
        <w:pStyle w:val="7"/>
        <w:spacing w:line="360" w:lineRule="auto"/>
        <w:ind w:firstLine="480" w:firstLineChars="200"/>
        <w:rPr>
          <w:rFonts w:hint="eastAsia" w:ascii="宋体" w:hAnsi="宋体"/>
          <w:highlight w:val="white"/>
        </w:rPr>
      </w:pPr>
    </w:p>
    <w:p>
      <w:pPr>
        <w:pStyle w:val="7"/>
        <w:spacing w:line="360" w:lineRule="auto"/>
        <w:ind w:firstLine="480" w:firstLineChars="200"/>
        <w:rPr>
          <w:rFonts w:hint="eastAsia" w:ascii="宋体" w:hAnsi="宋体"/>
          <w:highlight w:val="white"/>
        </w:rPr>
      </w:pPr>
    </w:p>
    <w:p>
      <w:pPr>
        <w:pStyle w:val="7"/>
        <w:spacing w:line="360" w:lineRule="auto"/>
        <w:ind w:firstLine="480" w:firstLineChars="200"/>
        <w:rPr>
          <w:rFonts w:hint="eastAsia" w:ascii="宋体" w:hAnsi="宋体"/>
          <w:highlight w:val="white"/>
        </w:rPr>
      </w:pPr>
    </w:p>
    <w:p>
      <w:pPr>
        <w:pStyle w:val="7"/>
        <w:spacing w:line="360" w:lineRule="auto"/>
        <w:ind w:firstLine="480" w:firstLineChars="200"/>
        <w:rPr>
          <w:rFonts w:hint="eastAsia" w:ascii="宋体" w:hAnsi="宋体"/>
          <w:highlight w:val="white"/>
        </w:rPr>
      </w:pPr>
    </w:p>
    <w:p>
      <w:pPr>
        <w:pStyle w:val="7"/>
        <w:spacing w:line="360" w:lineRule="auto"/>
        <w:ind w:firstLine="480" w:firstLineChars="200"/>
        <w:rPr>
          <w:rFonts w:hint="eastAsia" w:ascii="宋体" w:hAnsi="宋体"/>
        </w:rPr>
      </w:pPr>
    </w:p>
    <w:p>
      <w:pPr>
        <w:pStyle w:val="7"/>
        <w:spacing w:line="360" w:lineRule="auto"/>
        <w:ind w:firstLine="480" w:firstLineChars="200"/>
        <w:rPr>
          <w:rFonts w:hint="eastAsia" w:ascii="宋体" w:hAnsi="宋体"/>
        </w:rPr>
      </w:pPr>
      <w:r>
        <w:rPr>
          <w:rFonts w:hint="eastAsia" w:ascii="宋体" w:hAnsi="宋体"/>
          <w:highlight w:val="white"/>
        </w:rPr>
        <w:t>发包人：  （盖章）               设计人：  （盖章）</w:t>
      </w:r>
    </w:p>
    <w:p>
      <w:pPr>
        <w:pStyle w:val="7"/>
        <w:spacing w:line="360" w:lineRule="auto"/>
        <w:ind w:firstLine="480" w:firstLineChars="200"/>
        <w:rPr>
          <w:rFonts w:hint="eastAsia" w:ascii="宋体" w:hAnsi="宋体"/>
        </w:rPr>
      </w:pPr>
      <w:r>
        <w:rPr>
          <w:rFonts w:hint="eastAsia" w:ascii="宋体" w:hAnsi="宋体"/>
          <w:highlight w:val="white"/>
        </w:rPr>
        <w:t xml:space="preserve"> </w:t>
      </w:r>
    </w:p>
    <w:p>
      <w:pPr>
        <w:pStyle w:val="7"/>
        <w:spacing w:line="360" w:lineRule="auto"/>
        <w:ind w:firstLine="480" w:firstLineChars="200"/>
        <w:rPr>
          <w:rFonts w:hint="eastAsia" w:ascii="宋体" w:hAnsi="宋体"/>
        </w:rPr>
      </w:pPr>
      <w:r>
        <w:rPr>
          <w:rFonts w:hint="eastAsia" w:ascii="宋体" w:hAnsi="宋体"/>
          <w:highlight w:val="white"/>
        </w:rPr>
        <w:t xml:space="preserve">法定代表人或其委托代理人：    法定代表人或其委托代理人：  </w:t>
      </w:r>
    </w:p>
    <w:p>
      <w:pPr>
        <w:pStyle w:val="7"/>
        <w:spacing w:line="360" w:lineRule="auto"/>
        <w:ind w:firstLine="480" w:firstLineChars="200"/>
        <w:rPr>
          <w:rFonts w:hint="eastAsia" w:ascii="宋体" w:hAnsi="宋体"/>
        </w:rPr>
      </w:pPr>
      <w:r>
        <w:rPr>
          <w:rFonts w:hint="eastAsia" w:ascii="宋体" w:hAnsi="宋体"/>
          <w:highlight w:val="white"/>
        </w:rPr>
        <w:t>（签字）                      （签字）</w:t>
      </w:r>
    </w:p>
    <w:p>
      <w:pPr>
        <w:pStyle w:val="7"/>
        <w:spacing w:line="360" w:lineRule="auto"/>
        <w:ind w:firstLine="600" w:firstLineChars="200"/>
        <w:rPr>
          <w:rFonts w:hint="eastAsia" w:ascii="宋体" w:hAnsi="宋体"/>
          <w:sz w:val="30"/>
          <w:szCs w:val="30"/>
        </w:rPr>
      </w:pPr>
      <w:r>
        <w:rPr>
          <w:rFonts w:hint="eastAsia" w:ascii="宋体" w:hAnsi="宋体"/>
          <w:sz w:val="30"/>
          <w:szCs w:val="30"/>
          <w:highlight w:val="white"/>
        </w:rPr>
        <w:t xml:space="preserve"> </w:t>
      </w:r>
    </w:p>
    <w:p>
      <w:pPr>
        <w:pStyle w:val="7"/>
        <w:spacing w:line="360" w:lineRule="auto"/>
        <w:ind w:firstLine="480" w:firstLineChars="200"/>
        <w:rPr>
          <w:rFonts w:hint="eastAsia" w:ascii="宋体" w:hAnsi="宋体"/>
        </w:rPr>
      </w:pPr>
      <w:r>
        <w:rPr>
          <w:rFonts w:hint="eastAsia" w:ascii="宋体" w:hAnsi="宋体"/>
          <w:highlight w:val="white"/>
        </w:rPr>
        <w:t>组织机构代码：</w:t>
      </w:r>
      <w:r>
        <w:rPr>
          <w:rFonts w:hint="eastAsia" w:ascii="宋体" w:hAnsi="宋体"/>
          <w:highlight w:val="white"/>
          <w:u w:val="single"/>
        </w:rPr>
        <w:t xml:space="preserve">       </w:t>
      </w:r>
      <w:r>
        <w:rPr>
          <w:rFonts w:hint="eastAsia" w:ascii="宋体" w:hAnsi="宋体"/>
          <w:highlight w:val="white"/>
        </w:rPr>
        <w:t xml:space="preserve">  组织机构代码：</w:t>
      </w:r>
      <w:r>
        <w:rPr>
          <w:rFonts w:hint="eastAsia" w:ascii="宋体" w:hAnsi="宋体"/>
          <w:highlight w:val="white"/>
          <w:u w:val="single"/>
        </w:rPr>
        <w:t xml:space="preserve">                </w:t>
      </w:r>
      <w:r>
        <w:rPr>
          <w:rFonts w:hint="eastAsia" w:ascii="宋体" w:hAnsi="宋体"/>
          <w:highlight w:val="white"/>
        </w:rPr>
        <w:t xml:space="preserve"> </w:t>
      </w:r>
    </w:p>
    <w:p>
      <w:pPr>
        <w:pStyle w:val="7"/>
        <w:spacing w:line="360" w:lineRule="auto"/>
        <w:ind w:firstLine="480" w:firstLineChars="200"/>
        <w:rPr>
          <w:rFonts w:hint="eastAsia" w:ascii="宋体" w:hAnsi="宋体"/>
        </w:rPr>
      </w:pPr>
      <w:r>
        <w:rPr>
          <w:rFonts w:hint="eastAsia" w:ascii="宋体" w:hAnsi="宋体"/>
          <w:highlight w:val="white"/>
        </w:rPr>
        <w:t>纳税人识别码：</w:t>
      </w:r>
      <w:r>
        <w:rPr>
          <w:rFonts w:hint="eastAsia" w:ascii="宋体" w:hAnsi="宋体"/>
          <w:highlight w:val="white"/>
          <w:u w:val="single"/>
        </w:rPr>
        <w:t xml:space="preserve">             </w:t>
      </w:r>
      <w:r>
        <w:rPr>
          <w:rFonts w:hint="eastAsia" w:ascii="宋体" w:hAnsi="宋体"/>
          <w:highlight w:val="white"/>
        </w:rPr>
        <w:t xml:space="preserve">  纳税人识别码：</w:t>
      </w:r>
      <w:r>
        <w:rPr>
          <w:rFonts w:hint="eastAsia" w:ascii="宋体" w:hAnsi="宋体"/>
          <w:highlight w:val="white"/>
          <w:u w:val="single"/>
        </w:rPr>
        <w:t xml:space="preserve">                </w:t>
      </w:r>
    </w:p>
    <w:p>
      <w:pPr>
        <w:pStyle w:val="7"/>
        <w:spacing w:line="360" w:lineRule="auto"/>
        <w:ind w:firstLine="480" w:firstLineChars="200"/>
        <w:rPr>
          <w:rFonts w:hint="eastAsia" w:ascii="宋体" w:hAnsi="宋体"/>
        </w:rPr>
      </w:pPr>
      <w:r>
        <w:rPr>
          <w:rFonts w:hint="eastAsia" w:ascii="宋体" w:hAnsi="宋体"/>
          <w:highlight w:val="white"/>
        </w:rPr>
        <w:t>地  址：</w:t>
      </w:r>
      <w:r>
        <w:rPr>
          <w:rFonts w:hint="eastAsia" w:ascii="宋体" w:hAnsi="宋体"/>
          <w:highlight w:val="white"/>
          <w:u w:val="single"/>
        </w:rPr>
        <w:t xml:space="preserve">     </w:t>
      </w:r>
      <w:r>
        <w:rPr>
          <w:rFonts w:hint="eastAsia" w:ascii="宋体" w:hAnsi="宋体"/>
          <w:highlight w:val="white"/>
        </w:rPr>
        <w:t xml:space="preserve">  地  址：</w:t>
      </w:r>
      <w:r>
        <w:rPr>
          <w:rFonts w:hint="eastAsia" w:ascii="宋体" w:hAnsi="宋体"/>
          <w:highlight w:val="white"/>
          <w:u w:val="single"/>
        </w:rPr>
        <w:t xml:space="preserve">            </w:t>
      </w:r>
    </w:p>
    <w:p>
      <w:pPr>
        <w:pStyle w:val="7"/>
        <w:spacing w:line="360" w:lineRule="auto"/>
        <w:ind w:firstLine="480" w:firstLineChars="200"/>
        <w:rPr>
          <w:rFonts w:hint="eastAsia" w:ascii="宋体" w:hAnsi="宋体"/>
        </w:rPr>
      </w:pPr>
      <w:r>
        <w:rPr>
          <w:rFonts w:hint="eastAsia" w:ascii="宋体" w:hAnsi="宋体"/>
          <w:highlight w:val="white"/>
        </w:rPr>
        <w:t>邮政编码：</w:t>
      </w:r>
      <w:r>
        <w:rPr>
          <w:rFonts w:hint="eastAsia" w:ascii="宋体" w:hAnsi="宋体"/>
          <w:highlight w:val="white"/>
          <w:u w:val="single"/>
        </w:rPr>
        <w:t xml:space="preserve">      </w:t>
      </w:r>
      <w:r>
        <w:rPr>
          <w:rFonts w:hint="eastAsia" w:ascii="宋体" w:hAnsi="宋体"/>
          <w:highlight w:val="white"/>
        </w:rPr>
        <w:t xml:space="preserve">  邮政编码：</w:t>
      </w:r>
      <w:r>
        <w:rPr>
          <w:rFonts w:hint="eastAsia" w:ascii="宋体" w:hAnsi="宋体"/>
          <w:highlight w:val="white"/>
          <w:u w:val="single"/>
        </w:rPr>
        <w:t xml:space="preserve">         </w:t>
      </w:r>
    </w:p>
    <w:p>
      <w:pPr>
        <w:pStyle w:val="7"/>
        <w:spacing w:line="360" w:lineRule="auto"/>
        <w:ind w:firstLine="480" w:firstLineChars="200"/>
        <w:rPr>
          <w:rFonts w:hint="eastAsia" w:ascii="宋体" w:hAnsi="宋体"/>
        </w:rPr>
      </w:pPr>
      <w:r>
        <w:rPr>
          <w:rFonts w:hint="eastAsia" w:ascii="宋体" w:hAnsi="宋体"/>
          <w:highlight w:val="white"/>
        </w:rPr>
        <w:t>法定代表人：</w:t>
      </w:r>
      <w:r>
        <w:rPr>
          <w:rFonts w:hint="eastAsia" w:ascii="宋体" w:hAnsi="宋体"/>
          <w:highlight w:val="white"/>
          <w:u w:val="single"/>
        </w:rPr>
        <w:t xml:space="preserve">           </w:t>
      </w:r>
      <w:r>
        <w:rPr>
          <w:rFonts w:hint="eastAsia" w:ascii="宋体" w:hAnsi="宋体"/>
          <w:highlight w:val="white"/>
        </w:rPr>
        <w:t xml:space="preserve">  法定代表人：</w:t>
      </w:r>
      <w:r>
        <w:rPr>
          <w:rFonts w:hint="eastAsia" w:ascii="宋体" w:hAnsi="宋体"/>
          <w:highlight w:val="white"/>
          <w:u w:val="single"/>
        </w:rPr>
        <w:t xml:space="preserve">                  </w:t>
      </w:r>
    </w:p>
    <w:p>
      <w:pPr>
        <w:pStyle w:val="7"/>
        <w:spacing w:line="360" w:lineRule="auto"/>
        <w:ind w:firstLine="480" w:firstLineChars="200"/>
        <w:rPr>
          <w:rFonts w:hint="eastAsia" w:ascii="宋体" w:hAnsi="宋体"/>
        </w:rPr>
      </w:pPr>
      <w:r>
        <w:rPr>
          <w:rFonts w:hint="eastAsia" w:ascii="宋体" w:hAnsi="宋体"/>
          <w:highlight w:val="white"/>
        </w:rPr>
        <w:t>委托代理人：</w:t>
      </w:r>
      <w:r>
        <w:rPr>
          <w:rFonts w:hint="eastAsia" w:ascii="宋体" w:hAnsi="宋体"/>
          <w:highlight w:val="white"/>
          <w:u w:val="single"/>
        </w:rPr>
        <w:t xml:space="preserve">           </w:t>
      </w:r>
      <w:r>
        <w:rPr>
          <w:rFonts w:hint="eastAsia" w:ascii="宋体" w:hAnsi="宋体"/>
          <w:highlight w:val="white"/>
        </w:rPr>
        <w:t xml:space="preserve">  委托代理人：</w:t>
      </w:r>
      <w:r>
        <w:rPr>
          <w:rFonts w:hint="eastAsia" w:ascii="宋体" w:hAnsi="宋体"/>
          <w:highlight w:val="white"/>
          <w:u w:val="single"/>
        </w:rPr>
        <w:t xml:space="preserve">                  </w:t>
      </w:r>
    </w:p>
    <w:p>
      <w:pPr>
        <w:pStyle w:val="7"/>
        <w:spacing w:line="360" w:lineRule="auto"/>
        <w:ind w:firstLine="480" w:firstLineChars="200"/>
        <w:rPr>
          <w:rFonts w:hint="eastAsia" w:ascii="宋体" w:hAnsi="宋体"/>
        </w:rPr>
      </w:pPr>
      <w:r>
        <w:rPr>
          <w:rFonts w:hint="eastAsia" w:ascii="宋体" w:hAnsi="宋体"/>
          <w:highlight w:val="white"/>
        </w:rPr>
        <w:t>电  话：</w:t>
      </w:r>
      <w:r>
        <w:rPr>
          <w:rFonts w:hint="eastAsia" w:ascii="宋体" w:hAnsi="宋体"/>
          <w:highlight w:val="white"/>
          <w:u w:val="single"/>
        </w:rPr>
        <w:t xml:space="preserve">   </w:t>
      </w:r>
      <w:r>
        <w:rPr>
          <w:rFonts w:hint="eastAsia" w:ascii="宋体" w:hAnsi="宋体"/>
          <w:highlight w:val="white"/>
        </w:rPr>
        <w:t xml:space="preserve">  电  话：</w:t>
      </w:r>
      <w:r>
        <w:rPr>
          <w:rFonts w:hint="eastAsia" w:ascii="宋体" w:hAnsi="宋体"/>
          <w:highlight w:val="white"/>
          <w:u w:val="single"/>
        </w:rPr>
        <w:t xml:space="preserve">          </w:t>
      </w:r>
    </w:p>
    <w:p>
      <w:pPr>
        <w:pStyle w:val="7"/>
        <w:spacing w:line="360" w:lineRule="auto"/>
        <w:ind w:firstLine="480" w:firstLineChars="200"/>
        <w:rPr>
          <w:rFonts w:hint="eastAsia" w:ascii="宋体" w:hAnsi="宋体"/>
        </w:rPr>
      </w:pPr>
      <w:r>
        <w:rPr>
          <w:rFonts w:hint="eastAsia" w:ascii="宋体" w:hAnsi="宋体"/>
          <w:highlight w:val="white"/>
        </w:rPr>
        <w:t>传  真：</w:t>
      </w:r>
      <w:r>
        <w:rPr>
          <w:rFonts w:hint="eastAsia" w:ascii="宋体" w:hAnsi="宋体"/>
          <w:highlight w:val="white"/>
          <w:u w:val="single"/>
        </w:rPr>
        <w:t xml:space="preserve">   </w:t>
      </w:r>
      <w:r>
        <w:rPr>
          <w:rFonts w:hint="eastAsia" w:ascii="宋体" w:hAnsi="宋体"/>
          <w:highlight w:val="white"/>
        </w:rPr>
        <w:t xml:space="preserve">  传  真：</w:t>
      </w:r>
      <w:r>
        <w:rPr>
          <w:rFonts w:hint="eastAsia" w:ascii="宋体" w:hAnsi="宋体"/>
          <w:highlight w:val="white"/>
          <w:u w:val="single"/>
        </w:rPr>
        <w:t xml:space="preserve">          </w:t>
      </w:r>
    </w:p>
    <w:p>
      <w:pPr>
        <w:pStyle w:val="7"/>
        <w:spacing w:line="360" w:lineRule="auto"/>
        <w:ind w:firstLine="480" w:firstLineChars="200"/>
        <w:rPr>
          <w:rFonts w:hint="eastAsia" w:ascii="宋体" w:hAnsi="宋体"/>
        </w:rPr>
      </w:pPr>
      <w:r>
        <w:rPr>
          <w:rFonts w:hint="eastAsia" w:ascii="宋体" w:hAnsi="宋体"/>
          <w:highlight w:val="white"/>
        </w:rPr>
        <w:t>电子信箱：</w:t>
      </w:r>
      <w:r>
        <w:rPr>
          <w:rFonts w:hint="eastAsia" w:ascii="宋体" w:hAnsi="宋体"/>
          <w:highlight w:val="white"/>
          <w:u w:val="single"/>
        </w:rPr>
        <w:t xml:space="preserve">                 </w:t>
      </w:r>
      <w:r>
        <w:rPr>
          <w:rFonts w:hint="eastAsia" w:ascii="宋体" w:hAnsi="宋体"/>
          <w:highlight w:val="white"/>
        </w:rPr>
        <w:t xml:space="preserve">  电子信箱：</w:t>
      </w:r>
      <w:r>
        <w:rPr>
          <w:rFonts w:hint="eastAsia" w:ascii="宋体" w:hAnsi="宋体"/>
          <w:highlight w:val="white"/>
          <w:u w:val="single"/>
        </w:rPr>
        <w:t xml:space="preserve">        </w:t>
      </w:r>
    </w:p>
    <w:p>
      <w:pPr>
        <w:pStyle w:val="7"/>
        <w:spacing w:line="360" w:lineRule="auto"/>
        <w:ind w:firstLine="480" w:firstLineChars="200"/>
        <w:rPr>
          <w:rFonts w:hint="eastAsia" w:ascii="宋体" w:hAnsi="宋体"/>
        </w:rPr>
      </w:pPr>
      <w:r>
        <w:rPr>
          <w:rFonts w:hint="eastAsia" w:ascii="宋体" w:hAnsi="宋体"/>
          <w:highlight w:val="white"/>
        </w:rPr>
        <w:t>开户银行：</w:t>
      </w:r>
      <w:r>
        <w:rPr>
          <w:rFonts w:hint="eastAsia" w:ascii="宋体" w:hAnsi="宋体"/>
          <w:highlight w:val="white"/>
          <w:u w:val="single"/>
        </w:rPr>
        <w:t xml:space="preserve">   </w:t>
      </w:r>
      <w:r>
        <w:rPr>
          <w:rFonts w:hint="eastAsia" w:ascii="宋体" w:hAnsi="宋体"/>
          <w:highlight w:val="white"/>
        </w:rPr>
        <w:t xml:space="preserve">  开户银行：</w:t>
      </w:r>
      <w:r>
        <w:rPr>
          <w:rFonts w:hint="eastAsia" w:ascii="宋体" w:hAnsi="宋体"/>
          <w:highlight w:val="white"/>
          <w:u w:val="single"/>
        </w:rPr>
        <w:t xml:space="preserve">        </w:t>
      </w:r>
    </w:p>
    <w:p>
      <w:pPr>
        <w:pStyle w:val="7"/>
        <w:spacing w:line="360" w:lineRule="auto"/>
        <w:ind w:firstLine="480" w:firstLineChars="200"/>
        <w:rPr>
          <w:rFonts w:hint="eastAsia" w:ascii="宋体" w:hAnsi="宋体"/>
        </w:rPr>
      </w:pPr>
      <w:r>
        <w:rPr>
          <w:rFonts w:hint="eastAsia" w:ascii="宋体" w:hAnsi="宋体"/>
          <w:highlight w:val="white"/>
        </w:rPr>
        <w:t>账  号：</w:t>
      </w:r>
      <w:r>
        <w:rPr>
          <w:rFonts w:hint="eastAsia" w:ascii="宋体" w:hAnsi="宋体"/>
          <w:highlight w:val="white"/>
          <w:u w:val="single"/>
        </w:rPr>
        <w:t xml:space="preserve">       </w:t>
      </w:r>
      <w:r>
        <w:rPr>
          <w:rFonts w:hint="eastAsia" w:ascii="宋体" w:hAnsi="宋体"/>
          <w:highlight w:val="white"/>
        </w:rPr>
        <w:t xml:space="preserve">   账  号：</w:t>
      </w:r>
      <w:r>
        <w:rPr>
          <w:rFonts w:hint="eastAsia" w:ascii="宋体" w:hAnsi="宋体"/>
          <w:highlight w:val="white"/>
          <w:u w:val="single"/>
        </w:rPr>
        <w:t xml:space="preserve">         </w:t>
      </w:r>
    </w:p>
    <w:p>
      <w:pPr>
        <w:pStyle w:val="7"/>
        <w:spacing w:line="360" w:lineRule="auto"/>
        <w:ind w:firstLine="480" w:firstLineChars="200"/>
        <w:rPr>
          <w:rFonts w:hint="eastAsia" w:ascii="宋体" w:hAnsi="宋体"/>
        </w:rPr>
      </w:pPr>
      <w:r>
        <w:rPr>
          <w:rFonts w:hint="eastAsia" w:ascii="宋体" w:hAnsi="宋体"/>
          <w:highlight w:val="white"/>
        </w:rPr>
        <w:t>时  间：</w:t>
      </w:r>
      <w:r>
        <w:rPr>
          <w:rFonts w:hint="eastAsia" w:ascii="宋体" w:hAnsi="宋体"/>
          <w:highlight w:val="white"/>
          <w:u w:val="single"/>
        </w:rPr>
        <w:t xml:space="preserve">      </w:t>
      </w:r>
      <w:r>
        <w:rPr>
          <w:rFonts w:hint="eastAsia" w:ascii="宋体" w:hAnsi="宋体"/>
          <w:highlight w:val="white"/>
        </w:rPr>
        <w:t>年</w:t>
      </w:r>
      <w:r>
        <w:rPr>
          <w:rFonts w:hint="eastAsia" w:ascii="宋体" w:hAnsi="宋体"/>
          <w:highlight w:val="white"/>
          <w:u w:val="single"/>
        </w:rPr>
        <w:t xml:space="preserve">    </w:t>
      </w:r>
      <w:r>
        <w:rPr>
          <w:rFonts w:hint="eastAsia" w:ascii="宋体" w:hAnsi="宋体"/>
          <w:highlight w:val="white"/>
        </w:rPr>
        <w:t>月</w:t>
      </w:r>
      <w:r>
        <w:rPr>
          <w:rFonts w:hint="eastAsia" w:ascii="宋体" w:hAnsi="宋体"/>
          <w:highlight w:val="white"/>
          <w:u w:val="single"/>
        </w:rPr>
        <w:t xml:space="preserve">   </w:t>
      </w:r>
      <w:r>
        <w:rPr>
          <w:rFonts w:hint="eastAsia" w:ascii="宋体" w:hAnsi="宋体"/>
          <w:highlight w:val="white"/>
        </w:rPr>
        <w:t xml:space="preserve">日 </w:t>
      </w:r>
      <w:r>
        <w:rPr>
          <w:rFonts w:hint="eastAsia" w:ascii="宋体" w:hAnsi="宋体"/>
          <w:i/>
          <w:iCs/>
          <w:highlight w:val="white"/>
        </w:rPr>
        <w:t xml:space="preserve">  </w:t>
      </w:r>
      <w:r>
        <w:rPr>
          <w:rFonts w:hint="eastAsia" w:ascii="宋体" w:hAnsi="宋体"/>
          <w:highlight w:val="white"/>
        </w:rPr>
        <w:t xml:space="preserve">时  间： </w:t>
      </w:r>
      <w:r>
        <w:rPr>
          <w:rFonts w:hint="eastAsia" w:ascii="宋体" w:hAnsi="宋体"/>
          <w:highlight w:val="white"/>
          <w:u w:val="single"/>
        </w:rPr>
        <w:t xml:space="preserve">      </w:t>
      </w:r>
      <w:r>
        <w:rPr>
          <w:rFonts w:hint="eastAsia" w:ascii="宋体" w:hAnsi="宋体"/>
          <w:highlight w:val="white"/>
        </w:rPr>
        <w:t>年</w:t>
      </w:r>
      <w:r>
        <w:rPr>
          <w:rFonts w:hint="eastAsia" w:ascii="宋体" w:hAnsi="宋体"/>
          <w:highlight w:val="white"/>
          <w:u w:val="single"/>
        </w:rPr>
        <w:t xml:space="preserve">   </w:t>
      </w:r>
      <w:r>
        <w:rPr>
          <w:rFonts w:hint="eastAsia" w:ascii="宋体" w:hAnsi="宋体"/>
          <w:highlight w:val="white"/>
        </w:rPr>
        <w:t>月</w:t>
      </w:r>
      <w:r>
        <w:rPr>
          <w:rFonts w:hint="eastAsia" w:ascii="宋体" w:hAnsi="宋体"/>
          <w:highlight w:val="white"/>
          <w:u w:val="single"/>
        </w:rPr>
        <w:t xml:space="preserve">   </w:t>
      </w:r>
      <w:r>
        <w:rPr>
          <w:rFonts w:hint="eastAsia" w:ascii="宋体" w:hAnsi="宋体"/>
          <w:highlight w:val="white"/>
        </w:rPr>
        <w:t>日</w:t>
      </w:r>
    </w:p>
    <w:p>
      <w:pPr>
        <w:pStyle w:val="10"/>
        <w:spacing w:before="720"/>
        <w:ind w:firstLine="643" w:firstLineChars="200"/>
        <w:jc w:val="center"/>
        <w:rPr>
          <w:rFonts w:hint="eastAsia" w:ascii="宋体" w:hAnsi="宋体" w:eastAsia="宋体"/>
        </w:rPr>
      </w:pPr>
      <w:r>
        <w:rPr>
          <w:rFonts w:hint="eastAsia" w:ascii="宋体" w:hAnsi="宋体" w:eastAsia="宋体"/>
          <w:highlight w:val="white"/>
        </w:rPr>
        <w:t>第二部分 通用合同条款</w:t>
      </w:r>
    </w:p>
    <w:p>
      <w:pPr>
        <w:pStyle w:val="10"/>
        <w:spacing w:line="360" w:lineRule="auto"/>
        <w:ind w:firstLine="562" w:firstLineChars="200"/>
        <w:rPr>
          <w:rFonts w:hint="eastAsia" w:ascii="宋体" w:hAnsi="宋体" w:eastAsia="宋体"/>
          <w:sz w:val="24"/>
          <w:szCs w:val="24"/>
        </w:rPr>
      </w:pPr>
      <w:r>
        <w:rPr>
          <w:rFonts w:hint="eastAsia" w:ascii="宋体" w:hAnsi="宋体" w:eastAsia="宋体"/>
          <w:sz w:val="28"/>
          <w:szCs w:val="28"/>
          <w:highlight w:val="white"/>
        </w:rPr>
        <w:t xml:space="preserve">    </w:t>
      </w:r>
      <w:r>
        <w:rPr>
          <w:rFonts w:hint="eastAsia" w:ascii="宋体" w:hAnsi="宋体" w:eastAsia="宋体"/>
          <w:sz w:val="24"/>
          <w:szCs w:val="24"/>
          <w:highlight w:val="white"/>
        </w:rPr>
        <w:t>此部分采用住建部和国家工商行政管理总局制定的《建设工程设计合同示范文本（专业建设工程）》（GF-2015-0210）中第二部分 通用合同条款。</w:t>
      </w:r>
    </w:p>
    <w:p>
      <w:pPr>
        <w:pStyle w:val="9"/>
        <w:spacing w:before="0" w:after="0" w:line="360" w:lineRule="exact"/>
        <w:ind w:firstLine="3213" w:firstLineChars="1000"/>
        <w:jc w:val="both"/>
        <w:rPr>
          <w:rFonts w:hint="eastAsia" w:ascii="宋体" w:hAnsi="宋体"/>
        </w:rPr>
      </w:pPr>
      <w:r>
        <w:rPr>
          <w:rFonts w:hint="eastAsia" w:ascii="宋体" w:hAnsi="宋体"/>
          <w:highlight w:val="white"/>
        </w:rPr>
        <w:t>第三部分 专用合同条款</w:t>
      </w:r>
    </w:p>
    <w:p>
      <w:pPr>
        <w:pStyle w:val="7"/>
        <w:spacing w:line="360" w:lineRule="auto"/>
        <w:ind w:firstLine="480" w:firstLineChars="200"/>
        <w:rPr>
          <w:rFonts w:hint="eastAsia" w:ascii="宋体" w:hAnsi="宋体"/>
        </w:rPr>
      </w:pPr>
      <w:r>
        <w:rPr>
          <w:rFonts w:hint="eastAsia" w:ascii="宋体" w:hAnsi="宋体"/>
          <w:highlight w:val="white"/>
        </w:rPr>
        <w:t>1.</w:t>
      </w:r>
      <w:r>
        <w:rPr>
          <w:rFonts w:hint="eastAsia" w:ascii="宋体" w:hAnsi="宋体"/>
          <w:b/>
          <w:bCs/>
          <w:highlight w:val="white"/>
        </w:rPr>
        <w:t xml:space="preserve"> 一般约定</w:t>
      </w:r>
    </w:p>
    <w:p>
      <w:pPr>
        <w:pStyle w:val="7"/>
        <w:spacing w:line="360" w:lineRule="auto"/>
        <w:ind w:firstLine="480" w:firstLineChars="200"/>
        <w:rPr>
          <w:rFonts w:hint="eastAsia" w:ascii="宋体" w:hAnsi="宋体"/>
        </w:rPr>
      </w:pPr>
      <w:r>
        <w:rPr>
          <w:rFonts w:hint="eastAsia" w:ascii="宋体" w:hAnsi="宋体"/>
          <w:highlight w:val="white"/>
        </w:rPr>
        <w:t xml:space="preserve">1.1 </w:t>
      </w:r>
      <w:r>
        <w:rPr>
          <w:rFonts w:hint="eastAsia" w:ascii="宋体" w:hAnsi="宋体"/>
          <w:b/>
          <w:bCs/>
          <w:highlight w:val="white"/>
        </w:rPr>
        <w:t>词语定义与解释</w:t>
      </w:r>
    </w:p>
    <w:p>
      <w:pPr>
        <w:pStyle w:val="7"/>
        <w:spacing w:line="360" w:lineRule="auto"/>
        <w:ind w:firstLine="480" w:firstLineChars="200"/>
        <w:rPr>
          <w:rFonts w:hint="eastAsia" w:ascii="宋体" w:hAnsi="宋体"/>
        </w:rPr>
      </w:pPr>
      <w:r>
        <w:rPr>
          <w:rFonts w:hint="eastAsia" w:ascii="宋体" w:hAnsi="宋体"/>
          <w:highlight w:val="white"/>
        </w:rPr>
        <w:t>1.1.1合同</w:t>
      </w:r>
    </w:p>
    <w:p>
      <w:pPr>
        <w:pStyle w:val="7"/>
        <w:spacing w:line="360" w:lineRule="auto"/>
        <w:ind w:firstLine="480" w:firstLineChars="200"/>
        <w:rPr>
          <w:rFonts w:hint="eastAsia" w:ascii="宋体" w:hAnsi="宋体"/>
        </w:rPr>
      </w:pPr>
      <w:r>
        <w:rPr>
          <w:rFonts w:hint="eastAsia" w:ascii="宋体" w:hAnsi="宋体"/>
          <w:highlight w:val="white"/>
        </w:rPr>
        <w:t>1.1.1.8 其他合同文件包括：</w:t>
      </w:r>
      <w:r>
        <w:rPr>
          <w:rFonts w:hint="eastAsia" w:ascii="宋体" w:hAnsi="宋体"/>
          <w:highlight w:val="white"/>
          <w:u w:val="single"/>
        </w:rPr>
        <w:t xml:space="preserve">   /   </w:t>
      </w:r>
      <w:r>
        <w:rPr>
          <w:rFonts w:hint="eastAsia" w:ascii="宋体" w:hAnsi="宋体"/>
          <w:highlight w:val="white"/>
        </w:rPr>
        <w:t>。</w:t>
      </w:r>
    </w:p>
    <w:p>
      <w:pPr>
        <w:pStyle w:val="7"/>
        <w:spacing w:line="360" w:lineRule="auto"/>
        <w:ind w:firstLine="482" w:firstLineChars="200"/>
        <w:rPr>
          <w:rFonts w:hint="eastAsia" w:ascii="宋体" w:hAnsi="宋体"/>
          <w:b/>
          <w:bCs/>
        </w:rPr>
      </w:pPr>
      <w:r>
        <w:rPr>
          <w:rFonts w:hint="eastAsia" w:ascii="宋体" w:hAnsi="宋体"/>
          <w:b/>
          <w:bCs/>
          <w:highlight w:val="white"/>
        </w:rPr>
        <w:t xml:space="preserve">1.3 法律 </w:t>
      </w:r>
    </w:p>
    <w:p>
      <w:pPr>
        <w:pStyle w:val="7"/>
        <w:spacing w:line="360" w:lineRule="auto"/>
        <w:ind w:firstLine="480" w:firstLineChars="200"/>
        <w:rPr>
          <w:rFonts w:hint="eastAsia" w:ascii="宋体" w:hAnsi="宋体"/>
        </w:rPr>
      </w:pPr>
      <w:r>
        <w:rPr>
          <w:rFonts w:hint="eastAsia" w:ascii="宋体" w:hAnsi="宋体"/>
          <w:highlight w:val="white"/>
        </w:rPr>
        <w:t>适用于合同的其他规范性文件：</w:t>
      </w:r>
      <w:r>
        <w:rPr>
          <w:rFonts w:hint="eastAsia" w:ascii="宋体" w:hAnsi="宋体"/>
          <w:highlight w:val="white"/>
          <w:u w:val="single"/>
        </w:rPr>
        <w:t xml:space="preserve">  </w:t>
      </w:r>
      <w:r>
        <w:rPr>
          <w:rFonts w:hint="eastAsia"/>
          <w:u w:val="single"/>
        </w:rPr>
        <w:t>国家及地方有关工程勘察设计编制、管理、审批的法规和规章等。</w:t>
      </w:r>
      <w:r>
        <w:rPr>
          <w:rFonts w:hint="eastAsia" w:ascii="宋体" w:hAnsi="宋体"/>
          <w:highlight w:val="white"/>
          <w:u w:val="single"/>
        </w:rPr>
        <w:t xml:space="preserve"> </w:t>
      </w:r>
    </w:p>
    <w:p>
      <w:pPr>
        <w:pStyle w:val="7"/>
        <w:spacing w:line="360" w:lineRule="auto"/>
        <w:ind w:firstLine="482" w:firstLineChars="200"/>
        <w:rPr>
          <w:rFonts w:hint="eastAsia" w:ascii="宋体" w:hAnsi="宋体"/>
          <w:b/>
          <w:bCs/>
        </w:rPr>
      </w:pPr>
      <w:r>
        <w:rPr>
          <w:rFonts w:hint="eastAsia" w:ascii="宋体" w:hAnsi="宋体"/>
          <w:b/>
          <w:bCs/>
          <w:highlight w:val="white"/>
        </w:rPr>
        <w:t>1.4 技术标准</w:t>
      </w:r>
    </w:p>
    <w:p>
      <w:pPr>
        <w:pStyle w:val="7"/>
        <w:spacing w:line="360" w:lineRule="auto"/>
        <w:ind w:firstLine="480" w:firstLineChars="200"/>
        <w:rPr>
          <w:rFonts w:hint="eastAsia" w:ascii="宋体" w:hAnsi="宋体"/>
        </w:rPr>
      </w:pPr>
      <w:r>
        <w:rPr>
          <w:rFonts w:hint="eastAsia" w:ascii="宋体" w:hAnsi="宋体"/>
          <w:highlight w:val="white"/>
        </w:rPr>
        <w:t>1.4.1适用于工程的技术标准包括：</w:t>
      </w:r>
      <w:r>
        <w:rPr>
          <w:rFonts w:hint="eastAsia" w:ascii="宋体" w:hAnsi="宋体"/>
          <w:highlight w:val="white"/>
          <w:u w:val="single"/>
        </w:rPr>
        <w:t xml:space="preserve">  详见通用条款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 xml:space="preserve">1.5 </w:t>
      </w:r>
      <w:r>
        <w:rPr>
          <w:rFonts w:hint="eastAsia" w:ascii="宋体" w:hAnsi="宋体"/>
          <w:b/>
          <w:bCs/>
          <w:highlight w:val="white"/>
        </w:rPr>
        <w:t>合同文件的优先顺序</w:t>
      </w:r>
    </w:p>
    <w:p>
      <w:pPr>
        <w:pStyle w:val="7"/>
        <w:spacing w:line="360" w:lineRule="auto"/>
        <w:ind w:firstLine="480" w:firstLineChars="200"/>
        <w:rPr>
          <w:rFonts w:hint="eastAsia" w:ascii="宋体" w:hAnsi="宋体"/>
          <w:highlight w:val="white"/>
        </w:rPr>
      </w:pPr>
      <w:r>
        <w:rPr>
          <w:rFonts w:hint="eastAsia" w:ascii="宋体" w:hAnsi="宋体"/>
          <w:highlight w:val="white"/>
        </w:rPr>
        <w:t>合同文件组成及优先顺序为：</w:t>
      </w:r>
    </w:p>
    <w:p>
      <w:pPr>
        <w:pStyle w:val="7"/>
        <w:spacing w:line="360" w:lineRule="auto"/>
        <w:ind w:firstLine="480" w:firstLineChars="200"/>
        <w:rPr>
          <w:rFonts w:hint="eastAsia" w:ascii="宋体" w:hAnsi="宋体"/>
          <w:highlight w:val="white"/>
        </w:rPr>
      </w:pPr>
      <w:r>
        <w:rPr>
          <w:rFonts w:hint="eastAsia" w:ascii="宋体" w:hAnsi="宋体"/>
          <w:highlight w:val="white"/>
        </w:rPr>
        <w:t>（1）合同协议书；</w:t>
      </w:r>
    </w:p>
    <w:p>
      <w:pPr>
        <w:pStyle w:val="7"/>
        <w:spacing w:line="360" w:lineRule="auto"/>
        <w:ind w:firstLine="480" w:firstLineChars="200"/>
        <w:rPr>
          <w:rFonts w:hint="eastAsia" w:ascii="宋体" w:hAnsi="宋体"/>
          <w:highlight w:val="white"/>
        </w:rPr>
      </w:pPr>
      <w:r>
        <w:rPr>
          <w:rFonts w:hint="eastAsia" w:ascii="宋体" w:hAnsi="宋体"/>
          <w:highlight w:val="white"/>
        </w:rPr>
        <w:t>（2）专用合同条款及其附件；</w:t>
      </w:r>
    </w:p>
    <w:p>
      <w:pPr>
        <w:pStyle w:val="7"/>
        <w:spacing w:line="360" w:lineRule="auto"/>
        <w:ind w:firstLine="480" w:firstLineChars="200"/>
        <w:rPr>
          <w:rFonts w:hint="eastAsia" w:ascii="宋体" w:hAnsi="宋体"/>
          <w:highlight w:val="white"/>
        </w:rPr>
      </w:pPr>
      <w:r>
        <w:rPr>
          <w:rFonts w:hint="eastAsia" w:ascii="宋体" w:hAnsi="宋体"/>
          <w:highlight w:val="white"/>
        </w:rPr>
        <w:t>（3）通用合同条款；</w:t>
      </w:r>
    </w:p>
    <w:p>
      <w:pPr>
        <w:pStyle w:val="7"/>
        <w:spacing w:line="360" w:lineRule="auto"/>
        <w:ind w:firstLine="480" w:firstLineChars="200"/>
        <w:rPr>
          <w:rFonts w:hint="eastAsia" w:ascii="宋体" w:hAnsi="宋体"/>
          <w:highlight w:val="white"/>
        </w:rPr>
      </w:pPr>
      <w:r>
        <w:rPr>
          <w:rFonts w:hint="eastAsia" w:ascii="宋体" w:hAnsi="宋体"/>
          <w:highlight w:val="white"/>
        </w:rPr>
        <w:t>（4）中标通知书；</w:t>
      </w:r>
    </w:p>
    <w:p>
      <w:pPr>
        <w:pStyle w:val="7"/>
        <w:spacing w:line="360" w:lineRule="auto"/>
        <w:ind w:firstLine="480" w:firstLineChars="200"/>
        <w:rPr>
          <w:rFonts w:hint="eastAsia" w:ascii="宋体" w:hAnsi="宋体"/>
          <w:highlight w:val="white"/>
        </w:rPr>
      </w:pPr>
      <w:r>
        <w:rPr>
          <w:rFonts w:hint="eastAsia" w:ascii="宋体" w:hAnsi="宋体"/>
          <w:highlight w:val="white"/>
        </w:rPr>
        <w:t>（5）投标函及其附录；</w:t>
      </w:r>
    </w:p>
    <w:p>
      <w:pPr>
        <w:pStyle w:val="7"/>
        <w:spacing w:line="360" w:lineRule="auto"/>
        <w:ind w:firstLine="480" w:firstLineChars="200"/>
        <w:rPr>
          <w:rFonts w:hint="eastAsia" w:ascii="宋体" w:hAnsi="宋体"/>
          <w:highlight w:val="white"/>
        </w:rPr>
      </w:pPr>
      <w:r>
        <w:rPr>
          <w:rFonts w:hint="eastAsia" w:ascii="宋体" w:hAnsi="宋体"/>
          <w:highlight w:val="white"/>
        </w:rPr>
        <w:t>（6）发包人要求（设计任务书）；</w:t>
      </w:r>
    </w:p>
    <w:p>
      <w:pPr>
        <w:pStyle w:val="7"/>
        <w:spacing w:line="360" w:lineRule="auto"/>
        <w:ind w:firstLine="480" w:firstLineChars="200"/>
        <w:rPr>
          <w:rFonts w:hint="eastAsia" w:ascii="宋体" w:hAnsi="宋体"/>
          <w:highlight w:val="white"/>
        </w:rPr>
      </w:pPr>
      <w:r>
        <w:rPr>
          <w:rFonts w:hint="eastAsia" w:ascii="宋体" w:hAnsi="宋体"/>
          <w:highlight w:val="white"/>
        </w:rPr>
        <w:t>（7）技术标准；</w:t>
      </w:r>
    </w:p>
    <w:p>
      <w:pPr>
        <w:pStyle w:val="7"/>
        <w:spacing w:line="360" w:lineRule="auto"/>
        <w:ind w:firstLine="480" w:firstLineChars="200"/>
        <w:rPr>
          <w:rFonts w:hint="eastAsia" w:ascii="宋体" w:hAnsi="宋体"/>
          <w:highlight w:val="white"/>
        </w:rPr>
      </w:pPr>
      <w:r>
        <w:rPr>
          <w:rFonts w:hint="eastAsia" w:ascii="宋体" w:hAnsi="宋体"/>
          <w:highlight w:val="white"/>
        </w:rPr>
        <w:t>（8）发包人提供的上一阶段图纸（如果有）；</w:t>
      </w:r>
    </w:p>
    <w:p>
      <w:pPr>
        <w:pStyle w:val="7"/>
        <w:spacing w:line="360" w:lineRule="auto"/>
        <w:ind w:firstLine="480" w:firstLineChars="200"/>
        <w:rPr>
          <w:rFonts w:hint="eastAsia" w:ascii="宋体" w:hAnsi="宋体"/>
        </w:rPr>
      </w:pPr>
      <w:r>
        <w:rPr>
          <w:rFonts w:hint="eastAsia" w:ascii="宋体" w:hAnsi="宋体"/>
          <w:highlight w:val="white"/>
        </w:rPr>
        <w:t>（9）其他合同文件。</w:t>
      </w:r>
    </w:p>
    <w:p>
      <w:pPr>
        <w:pStyle w:val="7"/>
        <w:spacing w:line="360" w:lineRule="auto"/>
        <w:ind w:firstLine="480" w:firstLineChars="200"/>
        <w:rPr>
          <w:rFonts w:hint="eastAsia" w:ascii="宋体" w:hAnsi="宋体"/>
        </w:rPr>
      </w:pPr>
      <w:r>
        <w:rPr>
          <w:rFonts w:hint="eastAsia" w:ascii="宋体" w:hAnsi="宋体"/>
          <w:highlight w:val="white"/>
        </w:rPr>
        <w:t>上述各项合同文件包括合同当事人就该项合同文件所作出的补充和修改，属于同一类内容的文件，应以最新签署的为准。</w:t>
      </w:r>
    </w:p>
    <w:p>
      <w:pPr>
        <w:pStyle w:val="7"/>
        <w:spacing w:line="360" w:lineRule="auto"/>
        <w:ind w:firstLine="480" w:firstLineChars="200"/>
        <w:rPr>
          <w:rFonts w:hint="eastAsia" w:ascii="宋体" w:hAnsi="宋体"/>
        </w:rPr>
      </w:pPr>
      <w:r>
        <w:rPr>
          <w:rFonts w:hint="eastAsia" w:ascii="宋体" w:hAnsi="宋体"/>
          <w:highlight w:val="white"/>
        </w:rPr>
        <w:t>在合同履行过程中形成的与合同有关的文件均构成合同文件组成部分，并根据其性质确定优先解释顺序。</w:t>
      </w:r>
    </w:p>
    <w:p>
      <w:pPr>
        <w:pStyle w:val="7"/>
        <w:spacing w:line="360" w:lineRule="auto"/>
        <w:ind w:firstLine="482" w:firstLineChars="200"/>
        <w:rPr>
          <w:rFonts w:hint="eastAsia" w:ascii="宋体" w:hAnsi="宋体"/>
          <w:b/>
          <w:bCs/>
        </w:rPr>
      </w:pPr>
      <w:r>
        <w:rPr>
          <w:rFonts w:hint="eastAsia" w:ascii="宋体" w:hAnsi="宋体"/>
          <w:b/>
          <w:bCs/>
          <w:highlight w:val="white"/>
        </w:rPr>
        <w:t>1.6 联络</w:t>
      </w:r>
    </w:p>
    <w:p>
      <w:pPr>
        <w:pStyle w:val="7"/>
        <w:spacing w:line="360" w:lineRule="auto"/>
        <w:ind w:firstLine="480" w:firstLineChars="200"/>
        <w:rPr>
          <w:rFonts w:hint="eastAsia" w:ascii="宋体" w:hAnsi="宋体"/>
        </w:rPr>
      </w:pPr>
      <w:r>
        <w:rPr>
          <w:rFonts w:hint="eastAsia" w:ascii="宋体" w:hAnsi="宋体"/>
          <w:highlight w:val="white"/>
        </w:rPr>
        <w:t>1.6.1 发包人和设计人应当在</w:t>
      </w:r>
      <w:r>
        <w:rPr>
          <w:rFonts w:hint="eastAsia" w:ascii="宋体" w:hAnsi="宋体"/>
          <w:highlight w:val="white"/>
          <w:u w:val="single"/>
        </w:rPr>
        <w:t xml:space="preserve"> 3 </w:t>
      </w:r>
      <w:r>
        <w:rPr>
          <w:rFonts w:hint="eastAsia" w:ascii="宋体" w:hAnsi="宋体"/>
          <w:highlight w:val="white"/>
        </w:rPr>
        <w:t>天内将与合同有关的通知、批准、证明、证书、指示、指令、要求、请求、同意、确定和决定等书面函件送达对方当事人。</w:t>
      </w:r>
    </w:p>
    <w:p>
      <w:pPr>
        <w:pStyle w:val="7"/>
        <w:spacing w:line="360" w:lineRule="auto"/>
        <w:ind w:firstLine="482" w:firstLineChars="200"/>
        <w:rPr>
          <w:rFonts w:hint="eastAsia" w:ascii="宋体" w:hAnsi="宋体"/>
          <w:b/>
          <w:bCs/>
        </w:rPr>
      </w:pPr>
      <w:r>
        <w:rPr>
          <w:rFonts w:hint="eastAsia" w:ascii="宋体" w:hAnsi="宋体"/>
          <w:b/>
          <w:bCs/>
          <w:highlight w:val="white"/>
        </w:rPr>
        <w:t>2.1 发包人一般义务</w:t>
      </w:r>
    </w:p>
    <w:p>
      <w:pPr>
        <w:pStyle w:val="7"/>
        <w:spacing w:line="360" w:lineRule="auto"/>
        <w:ind w:firstLine="480" w:firstLineChars="200"/>
        <w:rPr>
          <w:rFonts w:hint="eastAsia" w:ascii="宋体" w:hAnsi="宋体"/>
        </w:rPr>
      </w:pPr>
      <w:r>
        <w:rPr>
          <w:rFonts w:hint="eastAsia" w:ascii="宋体" w:hAnsi="宋体"/>
          <w:highlight w:val="white"/>
        </w:rPr>
        <w:t>2.1.3 发包人其它义务：</w:t>
      </w:r>
      <w:r>
        <w:rPr>
          <w:rFonts w:hint="eastAsia"/>
          <w:u w:val="single"/>
        </w:rPr>
        <w:t>发包人要求设计人比合同规定时间提前交付方案设计文件时，须征得设计人同意，且不得严重背离合理设计周期</w:t>
      </w:r>
      <w:r>
        <w:rPr>
          <w:rFonts w:hint="eastAsia" w:ascii="宋体" w:hAnsi="宋体"/>
          <w:highlight w:val="white"/>
          <w:u w:val="single"/>
        </w:rPr>
        <w:t xml:space="preserve"> </w:t>
      </w:r>
      <w:r>
        <w:rPr>
          <w:rFonts w:hint="eastAsia" w:ascii="宋体" w:hAnsi="宋体"/>
          <w:highlight w:val="white"/>
        </w:rPr>
        <w:t>。</w:t>
      </w:r>
    </w:p>
    <w:p>
      <w:pPr>
        <w:pStyle w:val="7"/>
        <w:spacing w:line="360" w:lineRule="auto"/>
        <w:ind w:firstLine="482" w:firstLineChars="200"/>
        <w:rPr>
          <w:rFonts w:hint="eastAsia" w:ascii="宋体" w:hAnsi="宋体"/>
          <w:b/>
          <w:bCs/>
        </w:rPr>
      </w:pPr>
      <w:r>
        <w:rPr>
          <w:rFonts w:hint="eastAsia" w:ascii="宋体" w:hAnsi="宋体"/>
          <w:b/>
          <w:bCs/>
          <w:highlight w:val="white"/>
        </w:rPr>
        <w:t>3. 设计人</w:t>
      </w:r>
    </w:p>
    <w:p>
      <w:pPr>
        <w:pStyle w:val="7"/>
        <w:spacing w:line="360" w:lineRule="auto"/>
        <w:ind w:firstLine="482" w:firstLineChars="200"/>
        <w:rPr>
          <w:rFonts w:hint="eastAsia" w:ascii="宋体" w:hAnsi="宋体"/>
        </w:rPr>
      </w:pPr>
      <w:r>
        <w:rPr>
          <w:rFonts w:hint="eastAsia" w:ascii="宋体" w:hAnsi="宋体"/>
          <w:b/>
          <w:bCs/>
          <w:highlight w:val="white"/>
        </w:rPr>
        <w:t>3.1 设计人一般义务</w:t>
      </w:r>
    </w:p>
    <w:p>
      <w:pPr>
        <w:pStyle w:val="7"/>
        <w:spacing w:line="360" w:lineRule="auto"/>
        <w:ind w:firstLine="480" w:firstLineChars="200"/>
        <w:rPr>
          <w:rFonts w:hint="eastAsia" w:ascii="宋体" w:hAnsi="宋体"/>
        </w:rPr>
      </w:pPr>
      <w:r>
        <w:rPr>
          <w:rFonts w:hint="eastAsia" w:ascii="宋体" w:hAnsi="宋体"/>
          <w:highlight w:val="white"/>
        </w:rPr>
        <w:t>3.1.3 设计人其他义务：</w:t>
      </w:r>
      <w:r>
        <w:rPr>
          <w:rFonts w:hint="eastAsia" w:ascii="宋体" w:hAnsi="宋体"/>
          <w:highlight w:val="white"/>
          <w:u w:val="single"/>
        </w:rPr>
        <w:t xml:space="preserve">  方案设计及中标后负责施工图设计、后续现场施工配合服务等   </w:t>
      </w:r>
      <w:r>
        <w:rPr>
          <w:rFonts w:hint="eastAsia" w:ascii="宋体" w:hAnsi="宋体"/>
          <w:highlight w:val="white"/>
        </w:rPr>
        <w:t>。</w:t>
      </w:r>
    </w:p>
    <w:p>
      <w:pPr>
        <w:pStyle w:val="7"/>
        <w:spacing w:line="360" w:lineRule="auto"/>
        <w:ind w:firstLine="482" w:firstLineChars="200"/>
        <w:rPr>
          <w:rFonts w:hint="eastAsia" w:ascii="宋体" w:hAnsi="宋体"/>
          <w:b/>
          <w:bCs/>
        </w:rPr>
      </w:pPr>
      <w:r>
        <w:rPr>
          <w:rFonts w:hint="eastAsia" w:ascii="宋体" w:hAnsi="宋体"/>
          <w:b/>
          <w:bCs/>
          <w:highlight w:val="white"/>
        </w:rPr>
        <w:t>3.2 项目负责人</w:t>
      </w:r>
    </w:p>
    <w:p>
      <w:pPr>
        <w:pStyle w:val="7"/>
        <w:spacing w:line="360" w:lineRule="auto"/>
        <w:ind w:firstLine="480" w:firstLineChars="200"/>
        <w:rPr>
          <w:rFonts w:hint="eastAsia" w:ascii="宋体" w:hAnsi="宋体"/>
        </w:rPr>
      </w:pPr>
      <w:r>
        <w:rPr>
          <w:rFonts w:hint="eastAsia" w:ascii="宋体" w:hAnsi="宋体"/>
          <w:highlight w:val="white"/>
        </w:rPr>
        <w:t>3.2.1 项目负责人</w:t>
      </w:r>
    </w:p>
    <w:p>
      <w:pPr>
        <w:pStyle w:val="7"/>
        <w:spacing w:line="360" w:lineRule="auto"/>
        <w:ind w:firstLine="480" w:firstLineChars="200"/>
        <w:rPr>
          <w:rFonts w:hint="eastAsia" w:ascii="宋体" w:hAnsi="宋体"/>
        </w:rPr>
      </w:pPr>
      <w:r>
        <w:rPr>
          <w:rFonts w:hint="eastAsia" w:ascii="宋体" w:hAnsi="宋体"/>
          <w:highlight w:val="white"/>
        </w:rPr>
        <w:t>姓    名：</w:t>
      </w:r>
      <w:r>
        <w:rPr>
          <w:rFonts w:hint="eastAsia" w:ascii="宋体" w:hAnsi="宋体"/>
          <w:highlight w:val="white"/>
          <w:u w:val="single"/>
        </w:rPr>
        <w:t xml:space="preserve">         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执业资格及等级：</w:t>
      </w:r>
      <w:r>
        <w:rPr>
          <w:rFonts w:hint="eastAsia" w:ascii="宋体" w:hAnsi="宋体"/>
          <w:highlight w:val="white"/>
          <w:u w:val="single"/>
        </w:rPr>
        <w:t xml:space="preserve">   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注册证书号：</w:t>
      </w:r>
      <w:r>
        <w:rPr>
          <w:rFonts w:hint="eastAsia" w:ascii="宋体" w:hAnsi="宋体"/>
          <w:highlight w:val="white"/>
          <w:u w:val="single"/>
        </w:rPr>
        <w:t xml:space="preserve"> 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联系电话：</w:t>
      </w:r>
      <w:r>
        <w:rPr>
          <w:rFonts w:hint="eastAsia" w:ascii="宋体" w:hAnsi="宋体"/>
          <w:highlight w:val="white"/>
          <w:u w:val="single"/>
        </w:rPr>
        <w:t xml:space="preserve">         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电子信箱：</w:t>
      </w:r>
      <w:r>
        <w:rPr>
          <w:rFonts w:hint="eastAsia" w:ascii="宋体" w:hAnsi="宋体"/>
          <w:highlight w:val="white"/>
          <w:u w:val="single"/>
        </w:rPr>
        <w:t xml:space="preserve">         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通信地址：</w:t>
      </w:r>
      <w:r>
        <w:rPr>
          <w:rFonts w:hint="eastAsia" w:ascii="宋体" w:hAnsi="宋体"/>
          <w:highlight w:val="white"/>
          <w:u w:val="single"/>
        </w:rPr>
        <w:t xml:space="preserve">         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设计人对项目负责人的授权范围如下：</w:t>
      </w:r>
      <w:r>
        <w:rPr>
          <w:rFonts w:hint="eastAsia" w:ascii="宋体" w:hAnsi="宋体"/>
          <w:highlight w:val="white"/>
          <w:u w:val="single"/>
        </w:rPr>
        <w:t xml:space="preserve">     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3.2.2 设计人更换项目负责人的，应提前</w:t>
      </w:r>
      <w:r>
        <w:rPr>
          <w:rFonts w:hint="eastAsia" w:ascii="宋体" w:hAnsi="宋体"/>
          <w:highlight w:val="white"/>
          <w:u w:val="single"/>
        </w:rPr>
        <w:t xml:space="preserve"> 十 </w:t>
      </w:r>
      <w:r>
        <w:rPr>
          <w:rFonts w:hint="eastAsia" w:ascii="宋体" w:hAnsi="宋体"/>
          <w:highlight w:val="white"/>
        </w:rPr>
        <w:t>天书面通知发包人。</w:t>
      </w:r>
    </w:p>
    <w:p>
      <w:pPr>
        <w:pStyle w:val="7"/>
        <w:spacing w:line="360" w:lineRule="auto"/>
        <w:ind w:firstLine="480" w:firstLineChars="200"/>
        <w:rPr>
          <w:rFonts w:hint="eastAsia" w:ascii="宋体" w:hAnsi="宋体"/>
          <w:u w:val="single"/>
        </w:rPr>
      </w:pPr>
      <w:r>
        <w:rPr>
          <w:rFonts w:hint="eastAsia" w:ascii="宋体" w:hAnsi="宋体"/>
          <w:highlight w:val="white"/>
        </w:rPr>
        <w:t>设计人擅自更换项目负责人的违约责任：</w:t>
      </w:r>
      <w:r>
        <w:rPr>
          <w:rFonts w:hint="eastAsia" w:ascii="宋体" w:hAnsi="宋体"/>
          <w:highlight w:val="white"/>
          <w:u w:val="single"/>
        </w:rPr>
        <w:t>承包人的设计项目负责人因其注册执业资格单位变动等特殊原因不能出任的，承包人应向发包人提出更换设计项目负责人书面申请并取得发包人同意，其替换人选的资格、经验和能力不得低于投标所报的人员，同时，承包人应当赔偿发包人损失，其每更换一人次扣罚设计费</w:t>
      </w:r>
      <w:r>
        <w:rPr>
          <w:rFonts w:hint="eastAsia" w:ascii="宋体" w:hAnsi="宋体"/>
          <w:highlight w:val="white"/>
          <w:u w:val="single"/>
          <w:lang w:val="en-US" w:eastAsia="zh-CN"/>
        </w:rPr>
        <w:t>5</w:t>
      </w:r>
      <w:r>
        <w:rPr>
          <w:rFonts w:hint="eastAsia" w:ascii="宋体" w:hAnsi="宋体"/>
          <w:highlight w:val="white"/>
          <w:u w:val="single"/>
        </w:rPr>
        <w:t>000元，发包人直接从设计费中扣除。</w:t>
      </w:r>
    </w:p>
    <w:p>
      <w:pPr>
        <w:pStyle w:val="7"/>
        <w:spacing w:line="360" w:lineRule="auto"/>
        <w:ind w:firstLine="480" w:firstLineChars="200"/>
        <w:rPr>
          <w:rFonts w:hint="eastAsia" w:ascii="宋体" w:hAnsi="宋体"/>
        </w:rPr>
      </w:pPr>
      <w:r>
        <w:rPr>
          <w:rFonts w:hint="eastAsia" w:ascii="宋体" w:hAnsi="宋体"/>
          <w:highlight w:val="white"/>
        </w:rPr>
        <w:t>3.2.3 设计人应在收到书面更换通知后</w:t>
      </w:r>
      <w:r>
        <w:rPr>
          <w:rFonts w:hint="eastAsia" w:ascii="宋体" w:hAnsi="宋体"/>
          <w:highlight w:val="white"/>
          <w:u w:val="single"/>
        </w:rPr>
        <w:t xml:space="preserve"> 十 </w:t>
      </w:r>
      <w:r>
        <w:rPr>
          <w:rFonts w:hint="eastAsia" w:ascii="宋体" w:hAnsi="宋体"/>
          <w:highlight w:val="white"/>
        </w:rPr>
        <w:t>天内更换项目负责人。</w:t>
      </w:r>
    </w:p>
    <w:p>
      <w:pPr>
        <w:pStyle w:val="7"/>
        <w:spacing w:line="360" w:lineRule="auto"/>
        <w:ind w:firstLine="480" w:firstLineChars="200"/>
        <w:rPr>
          <w:rFonts w:hint="eastAsia" w:ascii="宋体" w:hAnsi="宋体"/>
        </w:rPr>
      </w:pPr>
      <w:r>
        <w:rPr>
          <w:rFonts w:hint="eastAsia" w:ascii="宋体" w:hAnsi="宋体"/>
          <w:highlight w:val="white"/>
        </w:rPr>
        <w:t>设计人无正当理由拒绝更换项目负责人的违约责任：</w:t>
      </w:r>
      <w:r>
        <w:rPr>
          <w:rFonts w:hint="eastAsia" w:ascii="宋体" w:hAnsi="宋体"/>
          <w:highlight w:val="white"/>
          <w:u w:val="single"/>
        </w:rPr>
        <w:t>每拒绝替换一次扣除设计费</w:t>
      </w:r>
      <w:r>
        <w:rPr>
          <w:rFonts w:hint="eastAsia" w:ascii="宋体" w:hAnsi="宋体"/>
          <w:highlight w:val="white"/>
          <w:u w:val="single"/>
          <w:lang w:val="en-US" w:eastAsia="zh-CN"/>
        </w:rPr>
        <w:t>5</w:t>
      </w:r>
      <w:r>
        <w:rPr>
          <w:rFonts w:hint="eastAsia" w:ascii="宋体" w:hAnsi="宋体"/>
          <w:highlight w:val="white"/>
          <w:u w:val="single"/>
        </w:rPr>
        <w:t>000元，直接从设计费中扣除</w:t>
      </w:r>
      <w:r>
        <w:rPr>
          <w:rFonts w:hint="eastAsia" w:ascii="宋体" w:hAnsi="宋体"/>
          <w:highlight w:val="white"/>
        </w:rPr>
        <w:t>。</w:t>
      </w:r>
    </w:p>
    <w:p>
      <w:pPr>
        <w:pStyle w:val="7"/>
        <w:spacing w:line="360" w:lineRule="auto"/>
        <w:ind w:firstLine="482" w:firstLineChars="200"/>
        <w:rPr>
          <w:rFonts w:hint="eastAsia" w:ascii="宋体" w:hAnsi="宋体"/>
          <w:b/>
          <w:bCs/>
        </w:rPr>
      </w:pPr>
      <w:r>
        <w:rPr>
          <w:rFonts w:hint="eastAsia" w:ascii="宋体" w:hAnsi="宋体"/>
          <w:b/>
          <w:bCs/>
          <w:highlight w:val="white"/>
        </w:rPr>
        <w:t>3.3 设计人人员</w:t>
      </w:r>
    </w:p>
    <w:p>
      <w:pPr>
        <w:pStyle w:val="7"/>
        <w:spacing w:line="360" w:lineRule="auto"/>
        <w:ind w:firstLine="480" w:firstLineChars="200"/>
        <w:rPr>
          <w:rFonts w:hint="eastAsia" w:ascii="宋体" w:hAnsi="宋体"/>
        </w:rPr>
      </w:pPr>
      <w:r>
        <w:rPr>
          <w:rFonts w:hint="eastAsia" w:ascii="宋体" w:hAnsi="宋体"/>
          <w:highlight w:val="white"/>
        </w:rPr>
        <w:t>3.3.1 设计人提交项目管理机构及人员安排报告的期限：</w:t>
      </w:r>
      <w:r>
        <w:rPr>
          <w:rFonts w:hint="eastAsia" w:ascii="宋体" w:hAnsi="宋体"/>
          <w:highlight w:val="white"/>
          <w:u w:val="single"/>
        </w:rPr>
        <w:t xml:space="preserve">接到开始设计通知后7天内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3.3.3 设计人无正当理由拒绝撤换主要设计人员的违约责任：</w:t>
      </w:r>
      <w:r>
        <w:rPr>
          <w:rFonts w:hint="eastAsia" w:ascii="宋体" w:hAnsi="宋体"/>
          <w:highlight w:val="white"/>
          <w:u w:val="single"/>
        </w:rPr>
        <w:t>每拒绝撤换一次扣除设计费</w:t>
      </w:r>
      <w:r>
        <w:rPr>
          <w:rFonts w:hint="eastAsia" w:ascii="宋体" w:hAnsi="宋体"/>
          <w:highlight w:val="white"/>
          <w:u w:val="single"/>
          <w:lang w:val="en-US" w:eastAsia="zh-CN"/>
        </w:rPr>
        <w:t>3</w:t>
      </w:r>
      <w:r>
        <w:rPr>
          <w:rFonts w:hint="eastAsia" w:ascii="宋体" w:hAnsi="宋体"/>
          <w:highlight w:val="white"/>
          <w:u w:val="single"/>
        </w:rPr>
        <w:t>000元，直接从设计费中扣除</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3.4 设计分包：禁止设计分包。</w:t>
      </w:r>
      <w:r>
        <w:rPr>
          <w:rFonts w:hint="eastAsia" w:ascii="宋体" w:hAnsi="宋体"/>
        </w:rPr>
        <w:t xml:space="preserve"> </w:t>
      </w:r>
    </w:p>
    <w:p>
      <w:pPr>
        <w:pStyle w:val="7"/>
        <w:spacing w:line="360" w:lineRule="auto"/>
        <w:ind w:firstLine="482" w:firstLineChars="200"/>
        <w:rPr>
          <w:rFonts w:hint="eastAsia" w:ascii="宋体" w:hAnsi="宋体"/>
          <w:b/>
          <w:bCs/>
        </w:rPr>
      </w:pPr>
      <w:r>
        <w:rPr>
          <w:rFonts w:hint="eastAsia" w:ascii="宋体" w:hAnsi="宋体"/>
          <w:b/>
          <w:bCs/>
          <w:highlight w:val="white"/>
        </w:rPr>
        <w:t>5. 工程设计要求</w:t>
      </w:r>
    </w:p>
    <w:p>
      <w:pPr>
        <w:pStyle w:val="7"/>
        <w:spacing w:line="360" w:lineRule="auto"/>
        <w:ind w:firstLine="482" w:firstLineChars="200"/>
        <w:rPr>
          <w:rFonts w:hint="eastAsia" w:ascii="宋体" w:hAnsi="宋体"/>
          <w:b/>
          <w:bCs/>
        </w:rPr>
      </w:pPr>
      <w:r>
        <w:rPr>
          <w:rFonts w:hint="eastAsia" w:ascii="宋体" w:hAnsi="宋体"/>
          <w:b/>
          <w:bCs/>
          <w:highlight w:val="white"/>
        </w:rPr>
        <w:t>5.3 工程设计文件的要求</w:t>
      </w:r>
    </w:p>
    <w:p>
      <w:pPr>
        <w:pStyle w:val="7"/>
        <w:spacing w:line="360" w:lineRule="auto"/>
        <w:ind w:firstLine="480" w:firstLineChars="200"/>
        <w:rPr>
          <w:rFonts w:hint="eastAsia" w:ascii="宋体" w:hAnsi="宋体"/>
          <w:sz w:val="22"/>
        </w:rPr>
      </w:pPr>
      <w:r>
        <w:rPr>
          <w:rFonts w:hint="eastAsia" w:ascii="宋体" w:hAnsi="宋体"/>
          <w:highlight w:val="white"/>
        </w:rPr>
        <w:t>5.3.3 工程设计文件深度规定：</w:t>
      </w:r>
      <w:r>
        <w:rPr>
          <w:rFonts w:hint="eastAsia" w:ascii="宋体" w:hAnsi="宋体"/>
          <w:sz w:val="22"/>
          <w:highlight w:val="white"/>
          <w:u w:val="single"/>
        </w:rPr>
        <w:t xml:space="preserve">满足相应设计阶段的规定要求并符合相关规定  </w:t>
      </w:r>
      <w:r>
        <w:rPr>
          <w:rFonts w:hint="eastAsia" w:ascii="宋体" w:hAnsi="宋体"/>
          <w:sz w:val="22"/>
          <w:highlight w:val="white"/>
        </w:rPr>
        <w:t xml:space="preserve">。 </w:t>
      </w:r>
    </w:p>
    <w:p>
      <w:pPr>
        <w:pStyle w:val="7"/>
        <w:spacing w:line="360" w:lineRule="auto"/>
        <w:ind w:firstLine="480" w:firstLineChars="200"/>
        <w:rPr>
          <w:rFonts w:hint="eastAsia" w:ascii="宋体" w:hAnsi="宋体"/>
        </w:rPr>
      </w:pPr>
      <w:r>
        <w:rPr>
          <w:rFonts w:hint="eastAsia" w:ascii="宋体" w:hAnsi="宋体"/>
          <w:highlight w:val="white"/>
        </w:rPr>
        <w:t>5.3.5 工程的合理使用寿命年限：</w:t>
      </w:r>
      <w:r>
        <w:rPr>
          <w:rFonts w:hint="eastAsia" w:ascii="宋体" w:hAnsi="宋体"/>
          <w:highlight w:val="white"/>
          <w:u w:val="single"/>
        </w:rPr>
        <w:t xml:space="preserve">   按国家规定年限 </w:t>
      </w:r>
      <w:r>
        <w:rPr>
          <w:rFonts w:hint="eastAsia" w:ascii="宋体" w:hAnsi="宋体"/>
          <w:highlight w:val="white"/>
        </w:rPr>
        <w:t xml:space="preserve">。  </w:t>
      </w:r>
    </w:p>
    <w:p>
      <w:pPr>
        <w:pStyle w:val="7"/>
        <w:spacing w:line="360" w:lineRule="auto"/>
        <w:ind w:firstLine="482" w:firstLineChars="200"/>
        <w:rPr>
          <w:rFonts w:hint="eastAsia" w:ascii="宋体" w:hAnsi="宋体"/>
          <w:b/>
          <w:bCs/>
        </w:rPr>
      </w:pPr>
      <w:r>
        <w:rPr>
          <w:rFonts w:hint="eastAsia" w:ascii="宋体" w:hAnsi="宋体"/>
          <w:b/>
          <w:bCs/>
          <w:highlight w:val="white"/>
        </w:rPr>
        <w:t>6. 工程设计进度与周期</w:t>
      </w:r>
    </w:p>
    <w:p>
      <w:pPr>
        <w:pStyle w:val="7"/>
        <w:spacing w:line="360" w:lineRule="auto"/>
        <w:ind w:firstLine="482" w:firstLineChars="200"/>
        <w:rPr>
          <w:rFonts w:hint="eastAsia" w:ascii="宋体" w:hAnsi="宋体"/>
          <w:b/>
          <w:bCs/>
        </w:rPr>
      </w:pPr>
      <w:r>
        <w:rPr>
          <w:rFonts w:hint="eastAsia" w:ascii="宋体" w:hAnsi="宋体"/>
          <w:b/>
          <w:bCs/>
          <w:highlight w:val="white"/>
        </w:rPr>
        <w:t>6.1 工程设计进度计划</w:t>
      </w:r>
    </w:p>
    <w:p>
      <w:pPr>
        <w:pStyle w:val="7"/>
        <w:spacing w:line="360" w:lineRule="auto"/>
        <w:ind w:firstLine="480" w:firstLineChars="200"/>
        <w:rPr>
          <w:rFonts w:hint="eastAsia" w:ascii="宋体" w:hAnsi="宋体"/>
        </w:rPr>
      </w:pPr>
      <w:r>
        <w:rPr>
          <w:rFonts w:hint="eastAsia" w:ascii="宋体" w:hAnsi="宋体"/>
          <w:highlight w:val="white"/>
        </w:rPr>
        <w:t>6.1.1 工程设计进度计划的编制</w:t>
      </w:r>
    </w:p>
    <w:p>
      <w:pPr>
        <w:pStyle w:val="7"/>
        <w:spacing w:line="360" w:lineRule="auto"/>
        <w:ind w:firstLine="480" w:firstLineChars="200"/>
        <w:rPr>
          <w:rFonts w:hint="eastAsia" w:ascii="宋体" w:hAnsi="宋体"/>
        </w:rPr>
      </w:pPr>
      <w:r>
        <w:rPr>
          <w:rFonts w:hint="eastAsia" w:ascii="宋体" w:hAnsi="宋体"/>
          <w:highlight w:val="white"/>
        </w:rPr>
        <w:t>合同当事人约定的工程设计进度计划提交的时间：</w:t>
      </w:r>
      <w:r>
        <w:rPr>
          <w:rFonts w:hint="eastAsia" w:ascii="宋体" w:hAnsi="宋体"/>
          <w:highlight w:val="white"/>
          <w:u w:val="single"/>
        </w:rPr>
        <w:t>接到开始设计通知后7天内</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合同当事人约定的工程设计进度计划应包括的内容：</w:t>
      </w:r>
      <w:r>
        <w:rPr>
          <w:rFonts w:hint="eastAsia" w:ascii="宋体" w:hAnsi="宋体"/>
          <w:highlight w:val="white"/>
          <w:u w:val="single"/>
        </w:rPr>
        <w:t xml:space="preserve">按通用条款执行 </w:t>
      </w:r>
      <w:r>
        <w:rPr>
          <w:rFonts w:hint="eastAsia" w:ascii="宋体" w:hAnsi="宋体"/>
          <w:highlight w:val="white"/>
        </w:rPr>
        <w:t xml:space="preserve">。 </w:t>
      </w:r>
    </w:p>
    <w:p>
      <w:pPr>
        <w:pStyle w:val="7"/>
        <w:spacing w:line="360" w:lineRule="auto"/>
        <w:ind w:firstLine="480" w:firstLineChars="200"/>
        <w:rPr>
          <w:rFonts w:hint="eastAsia" w:ascii="宋体" w:hAnsi="宋体"/>
        </w:rPr>
      </w:pPr>
      <w:r>
        <w:rPr>
          <w:rFonts w:hint="eastAsia" w:ascii="宋体" w:hAnsi="宋体"/>
          <w:highlight w:val="white"/>
        </w:rPr>
        <w:t>6.1.2 工程设计进度计划的修订</w:t>
      </w:r>
    </w:p>
    <w:p>
      <w:pPr>
        <w:pStyle w:val="7"/>
        <w:spacing w:line="360" w:lineRule="auto"/>
        <w:ind w:firstLine="480" w:firstLineChars="200"/>
        <w:rPr>
          <w:rFonts w:hint="eastAsia" w:ascii="宋体" w:hAnsi="宋体"/>
        </w:rPr>
      </w:pPr>
      <w:r>
        <w:rPr>
          <w:rFonts w:hint="eastAsia" w:ascii="宋体" w:hAnsi="宋体"/>
          <w:highlight w:val="white"/>
        </w:rPr>
        <w:t>发包人在收到工程设计进度计划后确认或提出修改意见的期限：</w:t>
      </w:r>
      <w:r>
        <w:rPr>
          <w:rFonts w:hint="eastAsia" w:ascii="宋体" w:hAnsi="宋体"/>
          <w:sz w:val="30"/>
          <w:szCs w:val="30"/>
          <w:highlight w:val="white"/>
          <w:u w:val="single"/>
        </w:rPr>
        <w:t xml:space="preserve"> </w:t>
      </w:r>
      <w:r>
        <w:rPr>
          <w:rFonts w:hint="eastAsia" w:ascii="宋体" w:hAnsi="宋体"/>
          <w:highlight w:val="white"/>
          <w:u w:val="single"/>
        </w:rPr>
        <w:t>2天</w:t>
      </w:r>
      <w:r>
        <w:rPr>
          <w:rFonts w:hint="eastAsia" w:ascii="宋体" w:hAnsi="宋体"/>
          <w:sz w:val="30"/>
          <w:szCs w:val="30"/>
          <w:highlight w:val="white"/>
          <w:u w:val="single"/>
        </w:rPr>
        <w:t xml:space="preserve"> </w:t>
      </w:r>
      <w:r>
        <w:rPr>
          <w:rFonts w:hint="eastAsia" w:ascii="宋体" w:hAnsi="宋体"/>
          <w:highlight w:val="white"/>
        </w:rPr>
        <w:t>。</w:t>
      </w:r>
    </w:p>
    <w:p>
      <w:pPr>
        <w:pStyle w:val="7"/>
        <w:spacing w:line="360" w:lineRule="auto"/>
        <w:ind w:firstLine="482" w:firstLineChars="200"/>
        <w:rPr>
          <w:rFonts w:hint="eastAsia" w:ascii="宋体" w:hAnsi="宋体"/>
          <w:b/>
          <w:bCs/>
        </w:rPr>
      </w:pPr>
      <w:r>
        <w:rPr>
          <w:rFonts w:hint="eastAsia" w:ascii="宋体" w:hAnsi="宋体"/>
          <w:b/>
          <w:bCs/>
          <w:highlight w:val="white"/>
        </w:rPr>
        <w:t>6.3 工程设计进度延误</w:t>
      </w:r>
    </w:p>
    <w:p>
      <w:pPr>
        <w:pStyle w:val="7"/>
        <w:spacing w:line="360" w:lineRule="auto"/>
        <w:ind w:firstLine="480" w:firstLineChars="200"/>
        <w:rPr>
          <w:rFonts w:hint="eastAsia" w:ascii="宋体" w:hAnsi="宋体"/>
        </w:rPr>
      </w:pPr>
      <w:r>
        <w:rPr>
          <w:rFonts w:hint="eastAsia" w:ascii="宋体" w:hAnsi="宋体"/>
          <w:highlight w:val="white"/>
        </w:rPr>
        <w:t>6.3.1 因发包人原因导致工程设计进度延误</w:t>
      </w:r>
    </w:p>
    <w:p>
      <w:pPr>
        <w:pStyle w:val="7"/>
        <w:spacing w:line="360" w:lineRule="auto"/>
        <w:ind w:firstLine="480" w:firstLineChars="200"/>
        <w:rPr>
          <w:rFonts w:hint="eastAsia" w:ascii="宋体" w:hAnsi="宋体"/>
        </w:rPr>
      </w:pPr>
      <w:r>
        <w:rPr>
          <w:rFonts w:hint="eastAsia" w:ascii="宋体" w:hAnsi="宋体"/>
          <w:highlight w:val="white"/>
        </w:rPr>
        <w:t xml:space="preserve">（4）因发包人原因导致工程设计进度延误的其他情形： </w:t>
      </w:r>
      <w:r>
        <w:rPr>
          <w:rFonts w:hint="eastAsia" w:ascii="宋体" w:hAnsi="宋体"/>
          <w:highlight w:val="white"/>
          <w:u w:val="single"/>
        </w:rPr>
        <w:t xml:space="preserve">         /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设计人应在发生进度延误的情形后</w:t>
      </w:r>
      <w:r>
        <w:rPr>
          <w:rFonts w:hint="eastAsia" w:ascii="宋体" w:hAnsi="宋体"/>
          <w:highlight w:val="white"/>
          <w:u w:val="single"/>
        </w:rPr>
        <w:t>2</w:t>
      </w:r>
      <w:r>
        <w:rPr>
          <w:rFonts w:hint="eastAsia" w:ascii="宋体" w:hAnsi="宋体"/>
          <w:highlight w:val="white"/>
        </w:rPr>
        <w:t>天内向发包人发出要求延期的书面通知，在发生该情形后</w:t>
      </w:r>
      <w:r>
        <w:rPr>
          <w:rFonts w:hint="eastAsia" w:ascii="宋体" w:hAnsi="宋体"/>
          <w:highlight w:val="white"/>
          <w:u w:val="single"/>
        </w:rPr>
        <w:t>3</w:t>
      </w:r>
      <w:r>
        <w:rPr>
          <w:rFonts w:hint="eastAsia" w:ascii="宋体" w:hAnsi="宋体"/>
          <w:highlight w:val="white"/>
        </w:rPr>
        <w:t>天内提交要求延期的详细说明。</w:t>
      </w:r>
    </w:p>
    <w:p>
      <w:pPr>
        <w:pStyle w:val="7"/>
        <w:spacing w:line="360" w:lineRule="auto"/>
        <w:ind w:firstLine="480" w:firstLineChars="200"/>
        <w:rPr>
          <w:rFonts w:hint="eastAsia" w:ascii="宋体" w:hAnsi="宋体"/>
        </w:rPr>
      </w:pPr>
      <w:r>
        <w:rPr>
          <w:rFonts w:hint="eastAsia" w:ascii="宋体" w:hAnsi="宋体"/>
          <w:highlight w:val="white"/>
        </w:rPr>
        <w:t>发包人收到设计人要求延期的详细说明后，应在</w:t>
      </w:r>
      <w:r>
        <w:rPr>
          <w:rFonts w:hint="eastAsia" w:ascii="宋体" w:hAnsi="宋体"/>
          <w:highlight w:val="white"/>
          <w:u w:val="single"/>
        </w:rPr>
        <w:t>5</w:t>
      </w:r>
      <w:r>
        <w:rPr>
          <w:rFonts w:hint="eastAsia" w:ascii="宋体" w:hAnsi="宋体"/>
          <w:highlight w:val="white"/>
        </w:rPr>
        <w:t>天内进行审查并书面答复。</w:t>
      </w:r>
    </w:p>
    <w:p>
      <w:pPr>
        <w:pStyle w:val="7"/>
        <w:spacing w:line="360" w:lineRule="auto"/>
        <w:ind w:firstLine="482" w:firstLineChars="200"/>
        <w:rPr>
          <w:rFonts w:hint="eastAsia" w:ascii="宋体" w:hAnsi="宋体"/>
          <w:b/>
          <w:bCs/>
        </w:rPr>
      </w:pPr>
      <w:r>
        <w:rPr>
          <w:rFonts w:hint="eastAsia" w:ascii="宋体" w:hAnsi="宋体"/>
          <w:b/>
          <w:bCs/>
          <w:highlight w:val="white"/>
        </w:rPr>
        <w:t>6.5 提前交付工程设计文件</w:t>
      </w:r>
    </w:p>
    <w:p>
      <w:pPr>
        <w:pStyle w:val="7"/>
        <w:spacing w:line="360" w:lineRule="auto"/>
        <w:ind w:firstLine="480" w:firstLineChars="200"/>
        <w:rPr>
          <w:rFonts w:hint="eastAsia" w:ascii="宋体" w:hAnsi="宋体"/>
        </w:rPr>
      </w:pPr>
      <w:r>
        <w:rPr>
          <w:rFonts w:hint="eastAsia" w:ascii="宋体" w:hAnsi="宋体"/>
          <w:highlight w:val="white"/>
        </w:rPr>
        <w:t>6.5.2 提前交付工程设计文件的奖励：</w:t>
      </w:r>
      <w:r>
        <w:rPr>
          <w:rFonts w:hint="eastAsia" w:ascii="宋体" w:hAnsi="宋体"/>
          <w:highlight w:val="white"/>
          <w:u w:val="single"/>
        </w:rPr>
        <w:t xml:space="preserve">  /  </w:t>
      </w:r>
      <w:r>
        <w:rPr>
          <w:rFonts w:hint="eastAsia" w:ascii="宋体" w:hAnsi="宋体"/>
          <w:highlight w:val="white"/>
        </w:rPr>
        <w:t>。</w:t>
      </w:r>
    </w:p>
    <w:p>
      <w:pPr>
        <w:pStyle w:val="7"/>
        <w:spacing w:line="360" w:lineRule="auto"/>
        <w:ind w:firstLine="482" w:firstLineChars="200"/>
        <w:rPr>
          <w:rFonts w:hint="eastAsia" w:ascii="宋体" w:hAnsi="宋体"/>
          <w:b/>
          <w:bCs/>
        </w:rPr>
      </w:pPr>
      <w:r>
        <w:rPr>
          <w:rFonts w:hint="eastAsia" w:ascii="宋体" w:hAnsi="宋体"/>
          <w:b/>
          <w:bCs/>
          <w:highlight w:val="white"/>
        </w:rPr>
        <w:t>7． 工程设计文件交付</w:t>
      </w:r>
    </w:p>
    <w:p>
      <w:pPr>
        <w:pStyle w:val="7"/>
        <w:spacing w:line="360" w:lineRule="auto"/>
        <w:ind w:firstLine="482" w:firstLineChars="200"/>
        <w:rPr>
          <w:rFonts w:hint="eastAsia" w:ascii="宋体" w:hAnsi="宋体"/>
          <w:b/>
          <w:bCs/>
        </w:rPr>
      </w:pPr>
      <w:r>
        <w:rPr>
          <w:rFonts w:hint="eastAsia" w:ascii="宋体" w:hAnsi="宋体"/>
          <w:b/>
          <w:bCs/>
          <w:highlight w:val="white"/>
        </w:rPr>
        <w:t>7.1 工程设计文件交付的内容</w:t>
      </w:r>
    </w:p>
    <w:p>
      <w:pPr>
        <w:pStyle w:val="7"/>
        <w:spacing w:line="360" w:lineRule="auto"/>
        <w:ind w:firstLine="480" w:firstLineChars="200"/>
        <w:rPr>
          <w:rFonts w:hint="eastAsia" w:ascii="宋体" w:hAnsi="宋体"/>
        </w:rPr>
      </w:pPr>
      <w:r>
        <w:rPr>
          <w:rFonts w:hint="eastAsia" w:ascii="宋体" w:hAnsi="宋体"/>
          <w:highlight w:val="white"/>
        </w:rPr>
        <w:t>7.1.2 发包人要求设计人提交电子版设计文件的具体形式为：</w:t>
      </w:r>
      <w:r>
        <w:rPr>
          <w:rFonts w:hint="eastAsia" w:ascii="宋体" w:hAnsi="宋体"/>
          <w:sz w:val="30"/>
          <w:szCs w:val="30"/>
          <w:highlight w:val="white"/>
          <w:u w:val="single"/>
        </w:rPr>
        <w:t xml:space="preserve"> </w:t>
      </w:r>
      <w:r>
        <w:rPr>
          <w:rFonts w:hint="eastAsia" w:ascii="宋体" w:hAnsi="宋体"/>
          <w:highlight w:val="white"/>
          <w:u w:val="single"/>
        </w:rPr>
        <w:t>CAD电子光盘或U盘一份</w:t>
      </w:r>
      <w:r>
        <w:rPr>
          <w:rFonts w:hint="eastAsia" w:ascii="宋体" w:hAnsi="宋体"/>
          <w:sz w:val="30"/>
          <w:szCs w:val="30"/>
          <w:highlight w:val="white"/>
          <w:u w:val="single"/>
        </w:rPr>
        <w:t xml:space="preserve">  </w:t>
      </w:r>
      <w:r>
        <w:rPr>
          <w:rFonts w:hint="eastAsia" w:ascii="宋体" w:hAnsi="宋体"/>
          <w:highlight w:val="white"/>
        </w:rPr>
        <w:t>。</w:t>
      </w:r>
    </w:p>
    <w:p>
      <w:pPr>
        <w:pStyle w:val="7"/>
        <w:spacing w:line="360" w:lineRule="auto"/>
        <w:ind w:firstLine="480" w:firstLineChars="200"/>
        <w:rPr>
          <w:rFonts w:hint="eastAsia" w:ascii="宋体" w:hAnsi="宋体"/>
          <w:color w:val="auto"/>
        </w:rPr>
      </w:pPr>
      <w:r>
        <w:rPr>
          <w:rFonts w:hint="eastAsia" w:ascii="宋体" w:hAnsi="宋体"/>
          <w:color w:val="auto"/>
        </w:rPr>
        <w:t>7.3</w:t>
      </w:r>
      <w:r>
        <w:rPr>
          <w:rFonts w:hint="eastAsia" w:ascii="宋体" w:hAnsi="宋体"/>
          <w:color w:val="auto"/>
          <w:highlight w:val="white"/>
        </w:rPr>
        <w:t>工程设计文件交付的时间和份数</w:t>
      </w:r>
    </w:p>
    <w:tbl>
      <w:tblPr>
        <w:tblStyle w:val="5"/>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2281"/>
        <w:gridCol w:w="228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279" w:type="dxa"/>
            <w:noWrap w:val="0"/>
            <w:vAlign w:val="top"/>
          </w:tcPr>
          <w:p>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bCs/>
                <w:color w:val="auto"/>
                <w:sz w:val="24"/>
                <w:szCs w:val="24"/>
                <w:highlight w:val="none"/>
                <w:vertAlign w:val="baseline"/>
                <w:lang w:val="en-US" w:eastAsia="zh-CN"/>
              </w:rPr>
            </w:pPr>
            <w:r>
              <w:rPr>
                <w:rFonts w:hint="eastAsia" w:ascii="宋体" w:hAnsi="宋体" w:eastAsia="宋体" w:cs="宋体"/>
                <w:bCs/>
                <w:color w:val="auto"/>
                <w:sz w:val="24"/>
                <w:szCs w:val="24"/>
                <w:highlight w:val="none"/>
                <w:vertAlign w:val="baseline"/>
                <w:lang w:val="en-US" w:eastAsia="zh-CN"/>
              </w:rPr>
              <w:t>文件</w:t>
            </w:r>
          </w:p>
        </w:tc>
        <w:tc>
          <w:tcPr>
            <w:tcW w:w="2281" w:type="dxa"/>
            <w:noWrap w:val="0"/>
            <w:vAlign w:val="top"/>
          </w:tcPr>
          <w:p>
            <w:pPr>
              <w:keepNext w:val="0"/>
              <w:keepLines w:val="0"/>
              <w:pageBreakBefore w:val="0"/>
              <w:kinsoku/>
              <w:wordWrap/>
              <w:overflowPunct/>
              <w:topLinePunct w:val="0"/>
              <w:autoSpaceDE/>
              <w:autoSpaceDN/>
              <w:bidi w:val="0"/>
              <w:spacing w:line="500" w:lineRule="exact"/>
              <w:jc w:val="center"/>
              <w:rPr>
                <w:rFonts w:hint="default" w:ascii="宋体" w:hAnsi="宋体" w:eastAsia="宋体" w:cs="宋体"/>
                <w:bCs/>
                <w:color w:val="auto"/>
                <w:sz w:val="24"/>
                <w:szCs w:val="24"/>
                <w:highlight w:val="none"/>
                <w:vertAlign w:val="baseline"/>
                <w:lang w:val="en-US" w:eastAsia="zh-CN"/>
              </w:rPr>
            </w:pPr>
            <w:r>
              <w:rPr>
                <w:rFonts w:hint="eastAsia" w:ascii="宋体" w:hAnsi="宋体" w:eastAsia="宋体" w:cs="宋体"/>
                <w:bCs/>
                <w:color w:val="auto"/>
                <w:sz w:val="24"/>
                <w:szCs w:val="24"/>
                <w:highlight w:val="none"/>
                <w:vertAlign w:val="baseline"/>
                <w:lang w:val="en-US" w:eastAsia="zh-CN"/>
              </w:rPr>
              <w:t>份数（含电子版）</w:t>
            </w:r>
          </w:p>
        </w:tc>
        <w:tc>
          <w:tcPr>
            <w:tcW w:w="2280" w:type="dxa"/>
            <w:noWrap w:val="0"/>
            <w:vAlign w:val="top"/>
          </w:tcPr>
          <w:p>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bCs/>
                <w:color w:val="auto"/>
                <w:sz w:val="24"/>
                <w:szCs w:val="24"/>
                <w:highlight w:val="none"/>
                <w:vertAlign w:val="baseline"/>
                <w:lang w:val="en-US" w:eastAsia="zh-CN"/>
              </w:rPr>
            </w:pPr>
            <w:r>
              <w:rPr>
                <w:rFonts w:hint="eastAsia" w:ascii="宋体" w:hAnsi="宋体" w:eastAsia="宋体" w:cs="宋体"/>
                <w:bCs/>
                <w:color w:val="auto"/>
                <w:sz w:val="24"/>
                <w:szCs w:val="24"/>
                <w:highlight w:val="none"/>
                <w:vertAlign w:val="baseline"/>
                <w:lang w:val="en-US" w:eastAsia="zh-CN"/>
              </w:rPr>
              <w:t>时间</w:t>
            </w:r>
          </w:p>
        </w:tc>
        <w:tc>
          <w:tcPr>
            <w:tcW w:w="2280" w:type="dxa"/>
            <w:noWrap w:val="0"/>
            <w:vAlign w:val="top"/>
          </w:tcPr>
          <w:p>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bCs/>
                <w:color w:val="auto"/>
                <w:sz w:val="24"/>
                <w:szCs w:val="24"/>
                <w:highlight w:val="none"/>
                <w:vertAlign w:val="baseline"/>
                <w:lang w:val="en-US" w:eastAsia="zh-CN"/>
              </w:rPr>
            </w:pPr>
            <w:r>
              <w:rPr>
                <w:rFonts w:hint="eastAsia" w:ascii="宋体" w:hAnsi="宋体" w:eastAsia="宋体" w:cs="宋体"/>
                <w:bCs/>
                <w:color w:val="auto"/>
                <w:sz w:val="24"/>
                <w:szCs w:val="24"/>
                <w:highlight w:val="none"/>
                <w:vertAlign w:val="baseline"/>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279" w:type="dxa"/>
            <w:noWrap w:val="0"/>
            <w:vAlign w:val="top"/>
          </w:tcPr>
          <w:p>
            <w:pPr>
              <w:keepNext w:val="0"/>
              <w:keepLines w:val="0"/>
              <w:pageBreakBefore w:val="0"/>
              <w:kinsoku/>
              <w:wordWrap/>
              <w:overflowPunct/>
              <w:topLinePunct w:val="0"/>
              <w:autoSpaceDE/>
              <w:autoSpaceDN/>
              <w:bidi w:val="0"/>
              <w:spacing w:line="500" w:lineRule="exact"/>
              <w:jc w:val="center"/>
              <w:rPr>
                <w:rFonts w:hint="default" w:ascii="宋体" w:hAnsi="宋体" w:eastAsia="宋体" w:cs="宋体"/>
                <w:bCs/>
                <w:color w:val="auto"/>
                <w:sz w:val="24"/>
                <w:szCs w:val="24"/>
                <w:highlight w:val="none"/>
                <w:vertAlign w:val="baseline"/>
                <w:lang w:val="en-US" w:eastAsia="zh-CN"/>
              </w:rPr>
            </w:pPr>
            <w:r>
              <w:rPr>
                <w:rFonts w:hint="eastAsia" w:ascii="宋体" w:hAnsi="宋体" w:eastAsia="宋体" w:cs="宋体"/>
                <w:bCs/>
                <w:color w:val="auto"/>
                <w:sz w:val="24"/>
                <w:szCs w:val="24"/>
                <w:highlight w:val="none"/>
                <w:vertAlign w:val="baseline"/>
                <w:lang w:val="en-US" w:eastAsia="zh-CN"/>
              </w:rPr>
              <w:t>方案设计</w:t>
            </w:r>
          </w:p>
        </w:tc>
        <w:tc>
          <w:tcPr>
            <w:tcW w:w="2281" w:type="dxa"/>
            <w:noWrap w:val="0"/>
            <w:vAlign w:val="top"/>
          </w:tcPr>
          <w:p>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bCs/>
                <w:color w:val="auto"/>
                <w:sz w:val="24"/>
                <w:szCs w:val="24"/>
                <w:highlight w:val="none"/>
                <w:vertAlign w:val="baseline"/>
                <w:lang w:val="en-US" w:eastAsia="zh-CN"/>
              </w:rPr>
            </w:pPr>
            <w:r>
              <w:rPr>
                <w:rFonts w:hint="eastAsia" w:ascii="宋体" w:hAnsi="宋体" w:eastAsia="宋体" w:cs="宋体"/>
                <w:bCs/>
                <w:color w:val="auto"/>
                <w:sz w:val="24"/>
                <w:szCs w:val="24"/>
                <w:highlight w:val="none"/>
                <w:vertAlign w:val="baseline"/>
                <w:lang w:val="en-US" w:eastAsia="zh-CN"/>
              </w:rPr>
              <w:t>8</w:t>
            </w:r>
          </w:p>
        </w:tc>
        <w:tc>
          <w:tcPr>
            <w:tcW w:w="2280" w:type="dxa"/>
            <w:noWrap w:val="0"/>
            <w:vAlign w:val="center"/>
          </w:tcPr>
          <w:p>
            <w:pPr>
              <w:keepNext w:val="0"/>
              <w:keepLines w:val="0"/>
              <w:pageBreakBefore w:val="0"/>
              <w:kinsoku/>
              <w:wordWrap/>
              <w:overflowPunct/>
              <w:topLinePunct w:val="0"/>
              <w:autoSpaceDE/>
              <w:autoSpaceDN/>
              <w:bidi w:val="0"/>
              <w:spacing w:line="500" w:lineRule="exact"/>
              <w:jc w:val="center"/>
              <w:rPr>
                <w:rFonts w:hint="default" w:ascii="宋体" w:hAnsi="宋体" w:eastAsia="宋体" w:cs="宋体"/>
                <w:bCs/>
                <w:color w:val="auto"/>
                <w:sz w:val="24"/>
                <w:szCs w:val="24"/>
                <w:highlight w:val="none"/>
                <w:vertAlign w:val="baseline"/>
                <w:lang w:val="en-US" w:eastAsia="zh-CN"/>
              </w:rPr>
            </w:pPr>
            <w:r>
              <w:rPr>
                <w:rFonts w:hint="eastAsia" w:ascii="宋体" w:hAnsi="宋体" w:eastAsia="宋体" w:cs="宋体"/>
                <w:bCs/>
                <w:color w:val="auto"/>
                <w:sz w:val="24"/>
                <w:szCs w:val="24"/>
                <w:highlight w:val="none"/>
                <w:vertAlign w:val="baseline"/>
                <w:lang w:val="en-US" w:eastAsia="zh-CN"/>
              </w:rPr>
              <w:t>签订合同后5日内</w:t>
            </w:r>
          </w:p>
        </w:tc>
        <w:tc>
          <w:tcPr>
            <w:tcW w:w="2280" w:type="dxa"/>
            <w:vMerge w:val="restart"/>
            <w:noWrap w:val="0"/>
            <w:vAlign w:val="top"/>
          </w:tcPr>
          <w:p>
            <w:pPr>
              <w:keepNext w:val="0"/>
              <w:keepLines w:val="0"/>
              <w:pageBreakBefore w:val="0"/>
              <w:kinsoku/>
              <w:wordWrap/>
              <w:overflowPunct/>
              <w:topLinePunct w:val="0"/>
              <w:autoSpaceDE/>
              <w:autoSpaceDN/>
              <w:bidi w:val="0"/>
              <w:spacing w:line="500" w:lineRule="exact"/>
              <w:jc w:val="left"/>
              <w:rPr>
                <w:rFonts w:hint="default" w:ascii="宋体" w:hAnsi="宋体" w:eastAsia="宋体" w:cs="宋体"/>
                <w:bCs/>
                <w:color w:val="auto"/>
                <w:sz w:val="24"/>
                <w:szCs w:val="24"/>
                <w:highlight w:val="none"/>
                <w:vertAlign w:val="baseline"/>
                <w:lang w:val="en-US" w:eastAsia="zh-CN"/>
              </w:rPr>
            </w:pPr>
            <w:r>
              <w:rPr>
                <w:rFonts w:hint="eastAsia" w:ascii="宋体" w:hAnsi="宋体" w:eastAsia="宋体" w:cs="宋体"/>
                <w:bCs/>
                <w:color w:val="auto"/>
                <w:sz w:val="24"/>
                <w:szCs w:val="24"/>
                <w:highlight w:val="none"/>
                <w:vertAlign w:val="baseline"/>
                <w:lang w:val="en-US" w:eastAsia="zh-CN"/>
              </w:rPr>
              <w:t>莆田市绶溪文化发展有限公司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279" w:type="dxa"/>
            <w:noWrap w:val="0"/>
            <w:vAlign w:val="top"/>
          </w:tcPr>
          <w:p>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bCs/>
                <w:color w:val="auto"/>
                <w:sz w:val="24"/>
                <w:szCs w:val="24"/>
                <w:highlight w:val="none"/>
                <w:vertAlign w:val="baseline"/>
              </w:rPr>
            </w:pPr>
            <w:r>
              <w:rPr>
                <w:rFonts w:hint="eastAsia" w:ascii="宋体" w:hAnsi="宋体" w:eastAsia="宋体" w:cs="宋体"/>
                <w:bCs/>
                <w:color w:val="auto"/>
                <w:sz w:val="24"/>
                <w:szCs w:val="24"/>
                <w:highlight w:val="none"/>
              </w:rPr>
              <w:t>施工图设计</w:t>
            </w:r>
          </w:p>
        </w:tc>
        <w:tc>
          <w:tcPr>
            <w:tcW w:w="2281" w:type="dxa"/>
            <w:noWrap w:val="0"/>
            <w:vAlign w:val="top"/>
          </w:tcPr>
          <w:p>
            <w:pPr>
              <w:keepNext w:val="0"/>
              <w:keepLines w:val="0"/>
              <w:pageBreakBefore w:val="0"/>
              <w:kinsoku/>
              <w:wordWrap/>
              <w:overflowPunct/>
              <w:topLinePunct w:val="0"/>
              <w:autoSpaceDE/>
              <w:autoSpaceDN/>
              <w:bidi w:val="0"/>
              <w:spacing w:line="500" w:lineRule="exact"/>
              <w:jc w:val="center"/>
              <w:rPr>
                <w:rFonts w:hint="default" w:ascii="宋体" w:hAnsi="宋体" w:eastAsia="宋体" w:cs="宋体"/>
                <w:bCs/>
                <w:color w:val="auto"/>
                <w:sz w:val="24"/>
                <w:szCs w:val="24"/>
                <w:highlight w:val="none"/>
                <w:vertAlign w:val="baseline"/>
                <w:lang w:val="en-US" w:eastAsia="zh-CN"/>
              </w:rPr>
            </w:pPr>
            <w:r>
              <w:rPr>
                <w:rFonts w:hint="eastAsia" w:ascii="宋体" w:hAnsi="宋体" w:eastAsia="宋体" w:cs="宋体"/>
                <w:bCs/>
                <w:color w:val="auto"/>
                <w:sz w:val="24"/>
                <w:szCs w:val="24"/>
                <w:highlight w:val="none"/>
                <w:vertAlign w:val="baseline"/>
                <w:lang w:val="en-US" w:eastAsia="zh-CN"/>
              </w:rPr>
              <w:t>12</w:t>
            </w:r>
          </w:p>
        </w:tc>
        <w:tc>
          <w:tcPr>
            <w:tcW w:w="2280" w:type="dxa"/>
            <w:noWrap w:val="0"/>
            <w:vAlign w:val="top"/>
          </w:tcPr>
          <w:p>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bCs/>
                <w:color w:val="auto"/>
                <w:sz w:val="24"/>
                <w:szCs w:val="24"/>
                <w:highlight w:val="none"/>
                <w:vertAlign w:val="baseline"/>
              </w:rPr>
            </w:pPr>
            <w:r>
              <w:rPr>
                <w:rFonts w:hint="eastAsia" w:ascii="宋体" w:hAnsi="宋体" w:eastAsia="宋体" w:cs="宋体"/>
                <w:bCs/>
                <w:color w:val="auto"/>
                <w:sz w:val="24"/>
                <w:szCs w:val="24"/>
                <w:highlight w:val="none"/>
                <w:vertAlign w:val="baseline"/>
                <w:lang w:val="en-US" w:eastAsia="zh-CN"/>
              </w:rPr>
              <w:t>签订合同后15日内</w:t>
            </w:r>
          </w:p>
        </w:tc>
        <w:tc>
          <w:tcPr>
            <w:tcW w:w="2280" w:type="dxa"/>
            <w:vMerge w:val="continue"/>
            <w:noWrap w:val="0"/>
            <w:vAlign w:val="top"/>
          </w:tcPr>
          <w:p>
            <w:pPr>
              <w:keepNext w:val="0"/>
              <w:keepLines w:val="0"/>
              <w:pageBreakBefore w:val="0"/>
              <w:kinsoku/>
              <w:wordWrap/>
              <w:overflowPunct/>
              <w:topLinePunct w:val="0"/>
              <w:autoSpaceDE/>
              <w:autoSpaceDN/>
              <w:bidi w:val="0"/>
              <w:spacing w:line="500" w:lineRule="exact"/>
              <w:rPr>
                <w:rFonts w:hint="eastAsia" w:ascii="宋体" w:hAnsi="宋体" w:eastAsia="宋体" w:cs="宋体"/>
                <w:bCs/>
                <w:color w:val="FF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279" w:type="dxa"/>
            <w:noWrap w:val="0"/>
            <w:vAlign w:val="top"/>
          </w:tcPr>
          <w:p>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bCs/>
                <w:color w:val="auto"/>
                <w:sz w:val="24"/>
                <w:szCs w:val="24"/>
                <w:highlight w:val="none"/>
                <w:vertAlign w:val="baseline"/>
              </w:rPr>
            </w:pPr>
            <w:r>
              <w:rPr>
                <w:rFonts w:hint="eastAsia" w:ascii="宋体" w:hAnsi="宋体" w:eastAsia="宋体" w:cs="宋体"/>
                <w:bCs/>
                <w:color w:val="auto"/>
                <w:sz w:val="24"/>
                <w:szCs w:val="24"/>
                <w:highlight w:val="none"/>
                <w:lang w:val="en-US" w:eastAsia="zh-CN"/>
              </w:rPr>
              <w:t>其他</w:t>
            </w:r>
          </w:p>
        </w:tc>
        <w:tc>
          <w:tcPr>
            <w:tcW w:w="2281" w:type="dxa"/>
            <w:noWrap w:val="0"/>
            <w:vAlign w:val="top"/>
          </w:tcPr>
          <w:p>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bCs/>
                <w:color w:val="auto"/>
                <w:sz w:val="24"/>
                <w:szCs w:val="24"/>
                <w:highlight w:val="none"/>
                <w:vertAlign w:val="baseline"/>
              </w:rPr>
            </w:pPr>
          </w:p>
        </w:tc>
        <w:tc>
          <w:tcPr>
            <w:tcW w:w="2280" w:type="dxa"/>
            <w:noWrap w:val="0"/>
            <w:vAlign w:val="top"/>
          </w:tcPr>
          <w:p>
            <w:pPr>
              <w:keepNext w:val="0"/>
              <w:keepLines w:val="0"/>
              <w:pageBreakBefore w:val="0"/>
              <w:kinsoku/>
              <w:wordWrap/>
              <w:overflowPunct/>
              <w:topLinePunct w:val="0"/>
              <w:autoSpaceDE/>
              <w:autoSpaceDN/>
              <w:bidi w:val="0"/>
              <w:spacing w:line="500" w:lineRule="exact"/>
              <w:jc w:val="center"/>
              <w:rPr>
                <w:rFonts w:hint="eastAsia" w:ascii="宋体" w:hAnsi="宋体" w:eastAsia="宋体" w:cs="宋体"/>
                <w:bCs/>
                <w:color w:val="auto"/>
                <w:sz w:val="24"/>
                <w:szCs w:val="24"/>
                <w:highlight w:val="none"/>
                <w:vertAlign w:val="baseline"/>
              </w:rPr>
            </w:pPr>
          </w:p>
        </w:tc>
        <w:tc>
          <w:tcPr>
            <w:tcW w:w="2280" w:type="dxa"/>
            <w:vMerge w:val="continue"/>
            <w:noWrap w:val="0"/>
            <w:vAlign w:val="top"/>
          </w:tcPr>
          <w:p>
            <w:pPr>
              <w:keepNext w:val="0"/>
              <w:keepLines w:val="0"/>
              <w:pageBreakBefore w:val="0"/>
              <w:kinsoku/>
              <w:wordWrap/>
              <w:overflowPunct/>
              <w:topLinePunct w:val="0"/>
              <w:autoSpaceDE/>
              <w:autoSpaceDN/>
              <w:bidi w:val="0"/>
              <w:spacing w:line="500" w:lineRule="exact"/>
              <w:rPr>
                <w:rFonts w:hint="eastAsia" w:ascii="宋体" w:hAnsi="宋体" w:eastAsia="宋体" w:cs="宋体"/>
                <w:bCs/>
                <w:color w:val="FF0000"/>
                <w:sz w:val="24"/>
                <w:szCs w:val="24"/>
                <w:highlight w:val="none"/>
                <w:vertAlign w:val="baseline"/>
              </w:rPr>
            </w:pPr>
          </w:p>
        </w:tc>
      </w:tr>
    </w:tbl>
    <w:p>
      <w:pPr>
        <w:pStyle w:val="7"/>
        <w:spacing w:line="360" w:lineRule="auto"/>
        <w:ind w:firstLine="480" w:firstLineChars="200"/>
        <w:rPr>
          <w:rFonts w:hint="eastAsia" w:ascii="宋体" w:hAnsi="宋体"/>
          <w:color w:val="FF0000"/>
          <w:u w:val="single"/>
        </w:rPr>
      </w:pPr>
      <w:r>
        <w:rPr>
          <w:rFonts w:hint="eastAsia" w:cs="Courier New"/>
          <w:highlight w:val="white"/>
        </w:rPr>
        <w:t>如发包人要求提供超过合同约定份数的工程设计文件，则设计人应按发包人的要求无偿提供。</w:t>
      </w:r>
    </w:p>
    <w:p>
      <w:pPr>
        <w:pStyle w:val="7"/>
        <w:spacing w:line="360" w:lineRule="auto"/>
        <w:ind w:firstLine="482" w:firstLineChars="0"/>
        <w:rPr>
          <w:rFonts w:hint="eastAsia" w:ascii="宋体" w:hAnsi="宋体"/>
          <w:b/>
          <w:bCs/>
        </w:rPr>
      </w:pPr>
      <w:r>
        <w:rPr>
          <w:rFonts w:hint="eastAsia" w:ascii="宋体" w:hAnsi="宋体"/>
          <w:b/>
          <w:bCs/>
          <w:highlight w:val="white"/>
        </w:rPr>
        <w:t>9. 施工现场配合服务</w:t>
      </w:r>
    </w:p>
    <w:p>
      <w:pPr>
        <w:pStyle w:val="7"/>
        <w:spacing w:line="360" w:lineRule="auto"/>
        <w:ind w:firstLine="480" w:firstLineChars="200"/>
        <w:rPr>
          <w:rFonts w:hint="eastAsia" w:ascii="宋体" w:hAnsi="宋体"/>
          <w:sz w:val="22"/>
          <w:highlight w:val="none"/>
        </w:rPr>
      </w:pPr>
      <w:r>
        <w:rPr>
          <w:rFonts w:hint="eastAsia" w:ascii="宋体" w:hAnsi="宋体"/>
          <w:highlight w:val="white"/>
        </w:rPr>
        <w:t>9.1</w:t>
      </w:r>
      <w:r>
        <w:rPr>
          <w:rFonts w:hint="eastAsia" w:ascii="宋体" w:hAnsi="宋体"/>
          <w:highlight w:val="none"/>
        </w:rPr>
        <w:t>设计人派赴现场的工作人员</w:t>
      </w:r>
      <w:r>
        <w:rPr>
          <w:rFonts w:hint="eastAsia" w:ascii="宋体" w:hAnsi="宋体"/>
          <w:sz w:val="22"/>
          <w:highlight w:val="none"/>
        </w:rPr>
        <w:t>工作、生活及交通食宿等方面由设计人费用自理。</w:t>
      </w:r>
    </w:p>
    <w:p>
      <w:pPr>
        <w:pStyle w:val="7"/>
        <w:spacing w:line="360" w:lineRule="auto"/>
        <w:ind w:firstLine="480" w:firstLineChars="200"/>
        <w:rPr>
          <w:rFonts w:hint="eastAsia" w:ascii="宋体" w:hAnsi="宋体"/>
          <w:highlight w:val="none"/>
        </w:rPr>
      </w:pPr>
      <w:r>
        <w:rPr>
          <w:rFonts w:hint="eastAsia" w:ascii="宋体" w:hAnsi="宋体"/>
          <w:highlight w:val="none"/>
        </w:rPr>
        <w:t>9.2 施工现场服务时限外仍要求设计人负责工作的，合理要求下设计人应无条件配合，发包人不另行支付服务费用。</w:t>
      </w:r>
    </w:p>
    <w:p>
      <w:pPr>
        <w:pStyle w:val="7"/>
        <w:spacing w:line="360" w:lineRule="auto"/>
        <w:ind w:firstLine="482" w:firstLineChars="200"/>
        <w:rPr>
          <w:rFonts w:hint="eastAsia" w:ascii="宋体" w:hAnsi="宋体"/>
          <w:b/>
          <w:bCs/>
        </w:rPr>
      </w:pPr>
      <w:r>
        <w:rPr>
          <w:rFonts w:hint="eastAsia" w:ascii="宋体" w:hAnsi="宋体"/>
          <w:b/>
          <w:bCs/>
          <w:highlight w:val="white"/>
        </w:rPr>
        <w:t>10. 合同价款与支付</w:t>
      </w:r>
    </w:p>
    <w:p>
      <w:pPr>
        <w:pStyle w:val="7"/>
        <w:spacing w:line="360" w:lineRule="auto"/>
        <w:ind w:firstLine="482" w:firstLineChars="200"/>
        <w:rPr>
          <w:rFonts w:hint="eastAsia" w:ascii="宋体" w:hAnsi="宋体"/>
          <w:bCs/>
          <w:lang w:eastAsia="zh-CN"/>
        </w:rPr>
      </w:pPr>
      <w:r>
        <w:rPr>
          <w:rFonts w:hint="eastAsia" w:ascii="宋体" w:hAnsi="宋体"/>
          <w:b/>
          <w:bCs/>
        </w:rPr>
        <w:t xml:space="preserve">   </w:t>
      </w:r>
      <w:r>
        <w:rPr>
          <w:rFonts w:hint="eastAsia" w:ascii="宋体" w:hAnsi="宋体"/>
          <w:bCs/>
        </w:rPr>
        <w:t>工程设计费</w:t>
      </w:r>
      <w:r>
        <w:rPr>
          <w:rFonts w:hint="eastAsia" w:ascii="宋体" w:hAnsi="宋体"/>
          <w:bCs/>
          <w:lang w:val="en-US" w:eastAsia="zh-CN"/>
        </w:rPr>
        <w:t>为9.8</w:t>
      </w:r>
      <w:r>
        <w:rPr>
          <w:rFonts w:hint="eastAsia" w:ascii="宋体" w:hAnsi="宋体"/>
          <w:bCs/>
        </w:rPr>
        <w:t>万元</w:t>
      </w:r>
      <w:r>
        <w:rPr>
          <w:rFonts w:hint="eastAsia" w:ascii="宋体" w:hAnsi="宋体"/>
          <w:bCs/>
          <w:lang w:eastAsia="zh-CN"/>
        </w:rPr>
        <w:t>。</w:t>
      </w:r>
    </w:p>
    <w:p>
      <w:pPr>
        <w:pStyle w:val="7"/>
        <w:spacing w:line="360" w:lineRule="auto"/>
        <w:ind w:firstLine="480" w:firstLineChars="200"/>
        <w:rPr>
          <w:rFonts w:hint="eastAsia" w:ascii="宋体" w:hAnsi="宋体"/>
          <w:bCs/>
        </w:rPr>
      </w:pPr>
      <w:r>
        <w:rPr>
          <w:rFonts w:hint="eastAsia" w:ascii="宋体" w:hAnsi="宋体"/>
          <w:bCs/>
        </w:rPr>
        <w:t>10.</w:t>
      </w:r>
      <w:r>
        <w:rPr>
          <w:rFonts w:hint="eastAsia" w:ascii="宋体" w:hAnsi="宋体"/>
          <w:bCs/>
          <w:lang w:val="en-US" w:eastAsia="zh-CN"/>
        </w:rPr>
        <w:t>1</w:t>
      </w:r>
      <w:r>
        <w:rPr>
          <w:rFonts w:hint="eastAsia" w:ascii="宋体" w:hAnsi="宋体"/>
          <w:bCs/>
          <w:highlight w:val="white"/>
        </w:rPr>
        <w:t>合同价款支付方式及条件</w:t>
      </w:r>
    </w:p>
    <w:p>
      <w:pPr>
        <w:pStyle w:val="7"/>
        <w:spacing w:line="360" w:lineRule="auto"/>
        <w:ind w:firstLine="480" w:firstLineChars="200"/>
        <w:rPr>
          <w:rFonts w:hint="eastAsia" w:ascii="宋体" w:hAnsi="宋体"/>
          <w:bCs/>
          <w:highlight w:val="white"/>
        </w:rPr>
      </w:pPr>
      <w:r>
        <w:rPr>
          <w:rFonts w:hint="eastAsia" w:ascii="宋体" w:hAnsi="宋体"/>
          <w:bCs/>
          <w:highlight w:val="white"/>
        </w:rPr>
        <w:t>10.</w:t>
      </w:r>
      <w:r>
        <w:rPr>
          <w:rFonts w:hint="eastAsia" w:ascii="宋体" w:hAnsi="宋体"/>
          <w:bCs/>
          <w:highlight w:val="white"/>
          <w:lang w:val="en-US" w:eastAsia="zh-CN"/>
        </w:rPr>
        <w:t>1</w:t>
      </w:r>
      <w:r>
        <w:rPr>
          <w:rFonts w:hint="eastAsia" w:ascii="宋体" w:hAnsi="宋体"/>
          <w:bCs/>
          <w:highlight w:val="white"/>
        </w:rPr>
        <w:t>.1方案设计费支付条件和金额</w:t>
      </w:r>
    </w:p>
    <w:p>
      <w:pPr>
        <w:pStyle w:val="7"/>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本合同生效后，发包人支付设计费总额的10%预付款，</w:t>
      </w:r>
      <w:r>
        <w:rPr>
          <w:rFonts w:hint="eastAsia" w:ascii="宋体" w:hAnsi="宋体" w:cs="宋体"/>
          <w:b/>
          <w:color w:val="auto"/>
          <w:sz w:val="24"/>
          <w:szCs w:val="24"/>
          <w:highlight w:val="none"/>
          <w:lang w:eastAsia="zh-CN"/>
        </w:rPr>
        <w:t>设计人提交</w:t>
      </w:r>
      <w:r>
        <w:rPr>
          <w:rFonts w:hint="eastAsia" w:ascii="宋体" w:hAnsi="宋体" w:cs="宋体"/>
          <w:b/>
          <w:color w:val="auto"/>
          <w:sz w:val="24"/>
          <w:szCs w:val="24"/>
          <w:highlight w:val="none"/>
          <w:lang w:val="en-US" w:eastAsia="zh-CN"/>
        </w:rPr>
        <w:t>正式的</w:t>
      </w:r>
      <w:r>
        <w:rPr>
          <w:rFonts w:hint="eastAsia" w:ascii="宋体" w:hAnsi="宋体" w:cs="宋体"/>
          <w:b/>
          <w:color w:val="auto"/>
          <w:sz w:val="24"/>
          <w:szCs w:val="24"/>
          <w:highlight w:val="none"/>
          <w:lang w:eastAsia="zh-CN"/>
        </w:rPr>
        <w:t>方案设计</w:t>
      </w:r>
      <w:r>
        <w:rPr>
          <w:rFonts w:hint="eastAsia" w:ascii="宋体" w:hAnsi="宋体" w:eastAsia="宋体" w:cs="宋体"/>
          <w:b/>
          <w:color w:val="auto"/>
          <w:sz w:val="24"/>
          <w:szCs w:val="24"/>
          <w:highlight w:val="none"/>
          <w:lang w:val="en-US" w:eastAsia="zh-CN"/>
        </w:rPr>
        <w:t>并通过之后</w:t>
      </w:r>
      <w:r>
        <w:rPr>
          <w:rFonts w:hint="eastAsia" w:ascii="宋体" w:hAnsi="宋体" w:cs="宋体"/>
          <w:b/>
          <w:color w:val="auto"/>
          <w:sz w:val="24"/>
          <w:szCs w:val="24"/>
          <w:highlight w:val="none"/>
          <w:lang w:eastAsia="zh-CN"/>
        </w:rPr>
        <w:t>支</w:t>
      </w:r>
      <w:r>
        <w:rPr>
          <w:rFonts w:hint="eastAsia" w:ascii="宋体" w:hAnsi="宋体" w:eastAsia="宋体" w:cs="宋体"/>
          <w:b/>
          <w:color w:val="auto"/>
          <w:sz w:val="24"/>
          <w:szCs w:val="24"/>
          <w:highlight w:val="none"/>
          <w:lang w:val="en-US" w:eastAsia="zh-CN"/>
        </w:rPr>
        <w:t>付到</w:t>
      </w:r>
      <w:r>
        <w:rPr>
          <w:rFonts w:hint="eastAsia" w:ascii="宋体" w:hAnsi="宋体" w:cs="宋体"/>
          <w:b/>
          <w:color w:val="auto"/>
          <w:sz w:val="24"/>
          <w:szCs w:val="24"/>
          <w:highlight w:val="none"/>
          <w:lang w:eastAsia="zh-CN"/>
        </w:rPr>
        <w:t>设计费总额的</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lang w:eastAsia="zh-CN"/>
        </w:rPr>
        <w:t>0%；</w:t>
      </w:r>
      <w:r>
        <w:rPr>
          <w:rFonts w:hint="eastAsia" w:ascii="宋体" w:hAnsi="宋体" w:eastAsia="宋体" w:cs="宋体"/>
          <w:b/>
          <w:color w:val="auto"/>
          <w:sz w:val="24"/>
          <w:szCs w:val="24"/>
          <w:highlight w:val="none"/>
          <w:lang w:eastAsia="zh-CN"/>
        </w:rPr>
        <w:t xml:space="preserve"> </w:t>
      </w:r>
      <w:r>
        <w:rPr>
          <w:rFonts w:hint="eastAsia" w:ascii="宋体" w:hAnsi="宋体" w:eastAsia="宋体" w:cs="宋体"/>
          <w:b/>
          <w:color w:val="auto"/>
          <w:sz w:val="24"/>
          <w:szCs w:val="24"/>
          <w:highlight w:val="none"/>
          <w:lang w:val="en-US" w:eastAsia="zh-CN"/>
        </w:rPr>
        <w:t>施工图完成并通过后支付到设计费总额的90%，余款待项目竣工通过后一次性结清。</w:t>
      </w:r>
    </w:p>
    <w:p>
      <w:pPr>
        <w:pStyle w:val="7"/>
        <w:spacing w:line="360" w:lineRule="auto"/>
        <w:ind w:firstLine="480" w:firstLineChars="200"/>
        <w:rPr>
          <w:rFonts w:hint="eastAsia" w:ascii="宋体" w:hAnsi="宋体"/>
          <w:bCs/>
        </w:rPr>
      </w:pPr>
      <w:r>
        <w:rPr>
          <w:rFonts w:hint="eastAsia" w:ascii="宋体" w:hAnsi="宋体"/>
          <w:bCs/>
        </w:rPr>
        <w:t>10.3支付账户</w:t>
      </w:r>
    </w:p>
    <w:p>
      <w:pPr>
        <w:pStyle w:val="7"/>
        <w:spacing w:line="360" w:lineRule="auto"/>
        <w:ind w:firstLine="480" w:firstLineChars="200"/>
        <w:rPr>
          <w:rFonts w:hint="eastAsia" w:ascii="宋体" w:hAnsi="宋体"/>
          <w:bCs/>
          <w:u w:val="single"/>
        </w:rPr>
      </w:pPr>
      <w:r>
        <w:rPr>
          <w:rFonts w:hint="eastAsia" w:ascii="宋体" w:hAnsi="宋体"/>
          <w:bCs/>
        </w:rPr>
        <w:t>设计人开户名称：</w:t>
      </w:r>
      <w:r>
        <w:rPr>
          <w:rFonts w:hint="eastAsia" w:ascii="宋体" w:hAnsi="宋体"/>
          <w:bCs/>
          <w:u w:val="single"/>
        </w:rPr>
        <w:t xml:space="preserve">                                   </w:t>
      </w:r>
    </w:p>
    <w:p>
      <w:pPr>
        <w:pStyle w:val="7"/>
        <w:spacing w:line="360" w:lineRule="auto"/>
        <w:ind w:firstLine="480" w:firstLineChars="200"/>
        <w:rPr>
          <w:rFonts w:hint="eastAsia" w:ascii="宋体" w:hAnsi="宋体"/>
          <w:bCs/>
        </w:rPr>
      </w:pPr>
      <w:r>
        <w:rPr>
          <w:rFonts w:hint="eastAsia" w:ascii="宋体" w:hAnsi="宋体"/>
          <w:bCs/>
        </w:rPr>
        <w:t xml:space="preserve">      开户银行：</w:t>
      </w:r>
      <w:r>
        <w:rPr>
          <w:rFonts w:hint="eastAsia" w:ascii="宋体" w:hAnsi="宋体"/>
          <w:bCs/>
          <w:u w:val="single"/>
        </w:rPr>
        <w:t xml:space="preserve">                                   </w:t>
      </w:r>
    </w:p>
    <w:p>
      <w:pPr>
        <w:pStyle w:val="7"/>
        <w:spacing w:line="360" w:lineRule="auto"/>
        <w:ind w:firstLine="480" w:firstLineChars="200"/>
        <w:rPr>
          <w:rFonts w:hint="eastAsia" w:ascii="宋体" w:hAnsi="宋体"/>
          <w:bCs/>
          <w:u w:val="single"/>
        </w:rPr>
      </w:pPr>
      <w:r>
        <w:rPr>
          <w:rFonts w:hint="eastAsia" w:ascii="宋体" w:hAnsi="宋体"/>
          <w:bCs/>
        </w:rPr>
        <w:t xml:space="preserve">          账号：</w:t>
      </w:r>
      <w:r>
        <w:rPr>
          <w:rFonts w:hint="eastAsia" w:ascii="宋体" w:hAnsi="宋体"/>
          <w:bCs/>
          <w:u w:val="single"/>
        </w:rPr>
        <w:t xml:space="preserve">                                   </w:t>
      </w:r>
    </w:p>
    <w:p>
      <w:pPr>
        <w:pStyle w:val="7"/>
        <w:spacing w:line="360" w:lineRule="auto"/>
        <w:ind w:firstLine="482" w:firstLineChars="200"/>
        <w:rPr>
          <w:rFonts w:hint="eastAsia" w:ascii="宋体" w:hAnsi="宋体"/>
          <w:b/>
          <w:bCs/>
        </w:rPr>
      </w:pPr>
      <w:r>
        <w:rPr>
          <w:rFonts w:hint="eastAsia" w:ascii="宋体" w:hAnsi="宋体"/>
          <w:b/>
          <w:bCs/>
          <w:highlight w:val="white"/>
        </w:rPr>
        <w:t>11. 工程设计变更与索赔</w:t>
      </w:r>
    </w:p>
    <w:p>
      <w:pPr>
        <w:pStyle w:val="7"/>
        <w:spacing w:line="360" w:lineRule="auto"/>
        <w:ind w:firstLine="480" w:firstLineChars="200"/>
        <w:rPr>
          <w:rFonts w:hint="eastAsia" w:ascii="宋体" w:hAnsi="宋体"/>
        </w:rPr>
      </w:pPr>
      <w:r>
        <w:rPr>
          <w:rFonts w:hint="eastAsia" w:ascii="宋体" w:hAnsi="宋体"/>
          <w:highlight w:val="white"/>
        </w:rPr>
        <w:t>11.5 设计人应于认为有理由提出增加合同价款或延长设计周期的要求事项发生后</w:t>
      </w:r>
      <w:r>
        <w:rPr>
          <w:rFonts w:hint="eastAsia" w:ascii="宋体" w:hAnsi="宋体"/>
          <w:highlight w:val="white"/>
          <w:u w:val="single"/>
        </w:rPr>
        <w:t xml:space="preserve"> 2</w:t>
      </w:r>
      <w:r>
        <w:rPr>
          <w:rFonts w:hint="eastAsia" w:ascii="宋体" w:hAnsi="宋体"/>
          <w:highlight w:val="white"/>
        </w:rPr>
        <w:t>天内书面通知发包人。</w:t>
      </w:r>
    </w:p>
    <w:p>
      <w:pPr>
        <w:pStyle w:val="7"/>
        <w:spacing w:line="360" w:lineRule="auto"/>
        <w:ind w:firstLine="480" w:firstLineChars="200"/>
        <w:rPr>
          <w:rFonts w:hint="eastAsia" w:ascii="宋体" w:hAnsi="宋体"/>
        </w:rPr>
      </w:pPr>
      <w:r>
        <w:rPr>
          <w:rFonts w:hint="eastAsia" w:ascii="宋体" w:hAnsi="宋体"/>
          <w:highlight w:val="white"/>
        </w:rPr>
        <w:t>设计人应在该事项发生后</w:t>
      </w:r>
      <w:r>
        <w:rPr>
          <w:rFonts w:hint="eastAsia" w:ascii="宋体" w:hAnsi="宋体"/>
          <w:highlight w:val="white"/>
          <w:u w:val="single"/>
        </w:rPr>
        <w:t xml:space="preserve">  3</w:t>
      </w:r>
      <w:r>
        <w:rPr>
          <w:rFonts w:hint="eastAsia" w:ascii="宋体" w:hAnsi="宋体"/>
          <w:highlight w:val="white"/>
        </w:rPr>
        <w:t>天内向发包人提供证明设计人要求的书面声明。</w:t>
      </w:r>
    </w:p>
    <w:p>
      <w:pPr>
        <w:pStyle w:val="7"/>
        <w:spacing w:line="360" w:lineRule="auto"/>
        <w:ind w:firstLine="480" w:firstLineChars="200"/>
        <w:rPr>
          <w:rFonts w:hint="eastAsia" w:ascii="宋体" w:hAnsi="宋体"/>
        </w:rPr>
      </w:pPr>
      <w:r>
        <w:rPr>
          <w:rFonts w:hint="eastAsia" w:ascii="宋体" w:hAnsi="宋体"/>
          <w:highlight w:val="white"/>
        </w:rPr>
        <w:t>发包人应在接到设计人书面声明后的</w:t>
      </w:r>
      <w:r>
        <w:rPr>
          <w:rFonts w:hint="eastAsia" w:ascii="宋体" w:hAnsi="宋体"/>
          <w:highlight w:val="white"/>
          <w:u w:val="single"/>
        </w:rPr>
        <w:t xml:space="preserve">  5  </w:t>
      </w:r>
      <w:r>
        <w:rPr>
          <w:rFonts w:hint="eastAsia" w:ascii="宋体" w:hAnsi="宋体"/>
          <w:highlight w:val="white"/>
        </w:rPr>
        <w:t>天内，予以书面答复。</w:t>
      </w:r>
    </w:p>
    <w:p>
      <w:pPr>
        <w:pStyle w:val="7"/>
        <w:spacing w:line="360" w:lineRule="auto"/>
        <w:ind w:firstLine="482" w:firstLineChars="200"/>
        <w:rPr>
          <w:rFonts w:hint="eastAsia" w:ascii="宋体" w:hAnsi="宋体"/>
          <w:b/>
          <w:bCs/>
        </w:rPr>
      </w:pPr>
      <w:r>
        <w:rPr>
          <w:rFonts w:hint="eastAsia" w:ascii="宋体" w:hAnsi="宋体"/>
          <w:b/>
          <w:bCs/>
          <w:highlight w:val="white"/>
        </w:rPr>
        <w:t>12. 专业责任与保险</w:t>
      </w:r>
    </w:p>
    <w:p>
      <w:pPr>
        <w:pStyle w:val="7"/>
        <w:spacing w:line="360" w:lineRule="auto"/>
        <w:ind w:firstLine="480" w:firstLineChars="200"/>
        <w:rPr>
          <w:rFonts w:hint="eastAsia" w:ascii="宋体" w:hAnsi="宋体"/>
        </w:rPr>
      </w:pPr>
      <w:r>
        <w:rPr>
          <w:rFonts w:hint="eastAsia" w:ascii="宋体" w:hAnsi="宋体"/>
          <w:highlight w:val="white"/>
        </w:rPr>
        <w:t>12.2 设计人</w:t>
      </w:r>
      <w:r>
        <w:rPr>
          <w:rFonts w:hint="eastAsia" w:ascii="宋体" w:hAnsi="宋体"/>
          <w:highlight w:val="white"/>
          <w:u w:val="single"/>
        </w:rPr>
        <w:t xml:space="preserve">  不需  </w:t>
      </w:r>
      <w:r>
        <w:rPr>
          <w:rFonts w:hint="eastAsia" w:ascii="宋体" w:hAnsi="宋体"/>
          <w:highlight w:val="white"/>
        </w:rPr>
        <w:t>有发包人认可的工程设计责任保险。</w:t>
      </w:r>
    </w:p>
    <w:p>
      <w:pPr>
        <w:pStyle w:val="7"/>
        <w:spacing w:line="360" w:lineRule="auto"/>
        <w:ind w:firstLine="482" w:firstLineChars="200"/>
        <w:rPr>
          <w:rFonts w:hint="eastAsia" w:ascii="宋体" w:hAnsi="宋体"/>
          <w:b/>
          <w:bCs/>
        </w:rPr>
      </w:pPr>
      <w:r>
        <w:rPr>
          <w:rFonts w:hint="eastAsia" w:ascii="宋体" w:hAnsi="宋体"/>
          <w:b/>
          <w:bCs/>
          <w:highlight w:val="white"/>
        </w:rPr>
        <w:t>13. 知识产权</w:t>
      </w:r>
    </w:p>
    <w:p>
      <w:pPr>
        <w:pStyle w:val="7"/>
        <w:spacing w:line="360" w:lineRule="auto"/>
        <w:ind w:firstLine="480" w:firstLineChars="200"/>
        <w:rPr>
          <w:rFonts w:hint="eastAsia" w:ascii="宋体" w:hAnsi="宋体"/>
        </w:rPr>
      </w:pPr>
      <w:r>
        <w:rPr>
          <w:rFonts w:hint="eastAsia" w:ascii="宋体" w:hAnsi="宋体"/>
          <w:highlight w:val="white"/>
        </w:rPr>
        <w:t>13.1关于发包人提供给设计人的图纸、发包人为实施工程自行编制或委托编制的技术规格以及反映发包人关于合同要求或其他类似性质的文件的著作权的归属：</w:t>
      </w:r>
      <w:r>
        <w:rPr>
          <w:rFonts w:hint="eastAsia" w:ascii="宋体" w:hAnsi="宋体"/>
          <w:highlight w:val="white"/>
          <w:u w:val="single"/>
        </w:rPr>
        <w:t xml:space="preserve"> 发包人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关于发包人提供的上述文件的使用限制的要求：</w:t>
      </w:r>
      <w:r>
        <w:rPr>
          <w:rFonts w:hint="eastAsia" w:ascii="宋体" w:hAnsi="宋体"/>
          <w:highlight w:val="white"/>
          <w:u w:val="single"/>
        </w:rPr>
        <w:t>设计人可以为实现合同目的而复制、使用此类文件，但不能用于与合同无关的其他事项。未经发包人书面同意，设计人不得为了合同以外的目的而复制、使用上述文件或将之提供给任何第三方</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13.2 关于设计人为实施工程所编制文件的著作权的归属：</w:t>
      </w:r>
      <w:r>
        <w:rPr>
          <w:rFonts w:hint="eastAsia" w:ascii="宋体" w:hAnsi="宋体"/>
          <w:highlight w:val="white"/>
          <w:u w:val="single"/>
        </w:rPr>
        <w:t>设计人和发包人</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关于设计人提供的上述文件的使用限制的要求：</w:t>
      </w:r>
      <w:r>
        <w:rPr>
          <w:rFonts w:hint="eastAsia" w:ascii="宋体" w:hAnsi="宋体"/>
          <w:highlight w:val="white"/>
          <w:u w:val="single"/>
        </w:rPr>
        <w:t xml:space="preserve">按通用合同条款执行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13.5 设计人在设计过程中所采用的专利、专有技术的使用费的承担方式：</w:t>
      </w:r>
      <w:r>
        <w:rPr>
          <w:rFonts w:hint="eastAsia" w:ascii="宋体" w:hAnsi="宋体"/>
          <w:highlight w:val="white"/>
          <w:u w:val="single"/>
        </w:rPr>
        <w:t>由设计人承担</w:t>
      </w:r>
      <w:r>
        <w:rPr>
          <w:rFonts w:hint="eastAsia" w:ascii="宋体" w:hAnsi="宋体"/>
          <w:highlight w:val="white"/>
        </w:rPr>
        <w:t>。</w:t>
      </w:r>
    </w:p>
    <w:p>
      <w:pPr>
        <w:pStyle w:val="7"/>
        <w:spacing w:line="360" w:lineRule="auto"/>
        <w:ind w:firstLine="482" w:firstLineChars="200"/>
        <w:rPr>
          <w:rFonts w:hint="eastAsia" w:ascii="宋体" w:hAnsi="宋体"/>
          <w:b/>
          <w:bCs/>
        </w:rPr>
      </w:pPr>
      <w:r>
        <w:rPr>
          <w:rFonts w:hint="eastAsia" w:ascii="宋体" w:hAnsi="宋体"/>
          <w:b/>
          <w:bCs/>
          <w:highlight w:val="white"/>
        </w:rPr>
        <w:t>14. 违约责任</w:t>
      </w:r>
    </w:p>
    <w:p>
      <w:pPr>
        <w:pStyle w:val="7"/>
        <w:spacing w:line="360" w:lineRule="auto"/>
        <w:ind w:firstLine="482" w:firstLineChars="200"/>
        <w:rPr>
          <w:rFonts w:hint="eastAsia" w:ascii="宋体" w:hAnsi="宋体"/>
          <w:b/>
          <w:bCs/>
        </w:rPr>
      </w:pPr>
      <w:r>
        <w:rPr>
          <w:rFonts w:hint="eastAsia" w:ascii="宋体" w:hAnsi="宋体"/>
          <w:b/>
          <w:bCs/>
          <w:highlight w:val="white"/>
        </w:rPr>
        <w:t>14.1 发包人违约责任</w:t>
      </w:r>
    </w:p>
    <w:p>
      <w:pPr>
        <w:pStyle w:val="7"/>
        <w:spacing w:line="360" w:lineRule="auto"/>
        <w:ind w:firstLine="480" w:firstLineChars="200"/>
        <w:rPr>
          <w:rFonts w:hint="eastAsia" w:ascii="宋体" w:hAnsi="宋体"/>
        </w:rPr>
      </w:pPr>
      <w:r>
        <w:rPr>
          <w:rFonts w:hint="eastAsia" w:ascii="宋体" w:hAnsi="宋体"/>
          <w:highlight w:val="white"/>
        </w:rPr>
        <w:t>14.1.1 发包人支付设计人违约金：</w:t>
      </w:r>
      <w:r>
        <w:rPr>
          <w:rFonts w:hint="eastAsia" w:ascii="宋体" w:hAnsi="宋体"/>
          <w:highlight w:val="white"/>
          <w:u w:val="single"/>
        </w:rPr>
        <w:t>按通用合同条款执行</w:t>
      </w:r>
      <w:r>
        <w:rPr>
          <w:rFonts w:hint="eastAsia" w:ascii="宋体" w:hAnsi="宋体"/>
          <w:highlight w:val="white"/>
        </w:rPr>
        <w:t>。</w:t>
      </w:r>
    </w:p>
    <w:p>
      <w:pPr>
        <w:pStyle w:val="7"/>
        <w:spacing w:line="360" w:lineRule="auto"/>
        <w:ind w:firstLine="480" w:firstLineChars="200"/>
        <w:rPr>
          <w:rFonts w:hint="eastAsia" w:ascii="宋体" w:hAnsi="宋体"/>
          <w:u w:val="single"/>
        </w:rPr>
      </w:pPr>
      <w:r>
        <w:rPr>
          <w:rFonts w:hint="eastAsia" w:ascii="宋体" w:hAnsi="宋体"/>
          <w:highlight w:val="white"/>
        </w:rPr>
        <w:t>14.1.2 发包人逾期支付设计费的违约金：</w:t>
      </w:r>
      <w:r>
        <w:rPr>
          <w:rFonts w:hint="eastAsia" w:ascii="宋体" w:hAnsi="宋体"/>
          <w:highlight w:val="white"/>
          <w:u w:val="single"/>
        </w:rPr>
        <w:t xml:space="preserve">/  </w:t>
      </w:r>
      <w:r>
        <w:rPr>
          <w:rFonts w:hint="eastAsia" w:ascii="宋体" w:hAnsi="宋体"/>
          <w:highlight w:val="white"/>
        </w:rPr>
        <w:t>。</w:t>
      </w:r>
    </w:p>
    <w:p>
      <w:pPr>
        <w:pStyle w:val="7"/>
        <w:spacing w:line="360" w:lineRule="auto"/>
        <w:ind w:firstLine="482" w:firstLineChars="200"/>
        <w:rPr>
          <w:rFonts w:hint="eastAsia" w:ascii="宋体" w:hAnsi="宋体"/>
          <w:b/>
          <w:bCs/>
        </w:rPr>
      </w:pPr>
      <w:r>
        <w:rPr>
          <w:rFonts w:hint="eastAsia" w:ascii="宋体" w:hAnsi="宋体"/>
          <w:b/>
          <w:bCs/>
          <w:highlight w:val="white"/>
        </w:rPr>
        <w:t>14.2 设计人违约责任</w:t>
      </w:r>
    </w:p>
    <w:p>
      <w:pPr>
        <w:pStyle w:val="7"/>
        <w:spacing w:line="360" w:lineRule="auto"/>
        <w:ind w:firstLine="480" w:firstLineChars="200"/>
        <w:rPr>
          <w:rFonts w:hint="eastAsia" w:ascii="宋体" w:hAnsi="宋体"/>
        </w:rPr>
      </w:pPr>
      <w:r>
        <w:rPr>
          <w:rFonts w:hint="eastAsia" w:ascii="宋体" w:hAnsi="宋体"/>
          <w:highlight w:val="white"/>
        </w:rPr>
        <w:t>14.2.1 设计人支付发包人的违约金：</w:t>
      </w:r>
      <w:r>
        <w:rPr>
          <w:rFonts w:hint="eastAsia" w:ascii="宋体" w:hAnsi="宋体"/>
          <w:highlight w:val="white"/>
          <w:u w:val="single"/>
        </w:rPr>
        <w:t>按通用合同条款执行</w:t>
      </w:r>
      <w:r>
        <w:rPr>
          <w:rFonts w:hint="eastAsia" w:ascii="宋体" w:hAnsi="宋体"/>
          <w:highlight w:val="white"/>
        </w:rPr>
        <w:t>。</w:t>
      </w:r>
    </w:p>
    <w:p>
      <w:pPr>
        <w:pStyle w:val="7"/>
        <w:spacing w:line="360" w:lineRule="auto"/>
        <w:ind w:firstLine="480" w:firstLineChars="200"/>
        <w:rPr>
          <w:rFonts w:hint="eastAsia" w:ascii="宋体" w:hAnsi="宋体"/>
          <w:u w:val="single"/>
        </w:rPr>
      </w:pPr>
      <w:r>
        <w:rPr>
          <w:rFonts w:hint="eastAsia" w:ascii="宋体" w:hAnsi="宋体"/>
          <w:highlight w:val="white"/>
        </w:rPr>
        <w:t>14.2.2设计人逾期交付工程设计文件的违约金：</w:t>
      </w:r>
      <w:r>
        <w:rPr>
          <w:rFonts w:hint="eastAsia" w:ascii="宋体" w:hAnsi="宋体"/>
          <w:highlight w:val="white"/>
          <w:u w:val="single"/>
        </w:rPr>
        <w:t>支付1000元/天违约金。</w:t>
      </w:r>
    </w:p>
    <w:p>
      <w:pPr>
        <w:pStyle w:val="7"/>
        <w:spacing w:line="360" w:lineRule="auto"/>
        <w:ind w:firstLine="480" w:firstLineChars="200"/>
        <w:rPr>
          <w:rFonts w:hint="eastAsia" w:ascii="宋体" w:hAnsi="宋体"/>
        </w:rPr>
      </w:pPr>
      <w:r>
        <w:rPr>
          <w:rFonts w:hint="eastAsia" w:ascii="宋体" w:hAnsi="宋体"/>
          <w:highlight w:val="white"/>
        </w:rPr>
        <w:t>设计人逾期交付工程设计文件的违约金的上限：</w:t>
      </w:r>
      <w:r>
        <w:rPr>
          <w:rFonts w:hint="eastAsia" w:ascii="宋体" w:hAnsi="宋体"/>
          <w:highlight w:val="white"/>
          <w:u w:val="single"/>
        </w:rPr>
        <w:t>合同价款的20%</w:t>
      </w:r>
      <w:r>
        <w:rPr>
          <w:rFonts w:hint="eastAsia" w:ascii="宋体" w:hAnsi="宋体"/>
          <w:highlight w:val="white"/>
        </w:rPr>
        <w:t xml:space="preserve">。    </w:t>
      </w:r>
    </w:p>
    <w:p>
      <w:pPr>
        <w:pStyle w:val="7"/>
        <w:spacing w:line="360" w:lineRule="auto"/>
        <w:ind w:firstLine="480" w:firstLineChars="200"/>
        <w:rPr>
          <w:rFonts w:hint="eastAsia" w:ascii="宋体" w:hAnsi="宋体"/>
        </w:rPr>
      </w:pPr>
      <w:r>
        <w:rPr>
          <w:rFonts w:hint="eastAsia" w:ascii="宋体" w:hAnsi="宋体"/>
          <w:highlight w:val="white"/>
        </w:rPr>
        <w:t>14.2.3 设计人设计文件不合格的损失赔偿金的上限：</w:t>
      </w:r>
      <w:r>
        <w:rPr>
          <w:rFonts w:hint="eastAsia" w:ascii="宋体" w:hAnsi="宋体"/>
          <w:highlight w:val="white"/>
          <w:u w:val="single"/>
        </w:rPr>
        <w:t>/</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14.2.4 设计人未经发包人同意擅自对工程设计进行分包的违约责任：</w:t>
      </w:r>
      <w:r>
        <w:rPr>
          <w:rFonts w:hint="eastAsia" w:ascii="宋体" w:hAnsi="宋体"/>
          <w:highlight w:val="white"/>
          <w:u w:val="single"/>
        </w:rPr>
        <w:t>支付合同价款的50%违约金</w:t>
      </w:r>
      <w:r>
        <w:rPr>
          <w:rFonts w:hint="eastAsia" w:ascii="宋体" w:hAnsi="宋体"/>
          <w:highlight w:val="white"/>
        </w:rPr>
        <w:t>。</w:t>
      </w:r>
    </w:p>
    <w:p>
      <w:pPr>
        <w:pStyle w:val="7"/>
        <w:spacing w:line="360" w:lineRule="auto"/>
        <w:ind w:firstLine="482" w:firstLineChars="200"/>
        <w:rPr>
          <w:rFonts w:hint="eastAsia" w:ascii="宋体" w:hAnsi="宋体"/>
          <w:b/>
          <w:bCs/>
        </w:rPr>
      </w:pPr>
      <w:r>
        <w:rPr>
          <w:rFonts w:hint="eastAsia" w:ascii="宋体" w:hAnsi="宋体"/>
          <w:b/>
          <w:bCs/>
          <w:highlight w:val="white"/>
        </w:rPr>
        <w:t xml:space="preserve">15. 不可抗力 </w:t>
      </w:r>
    </w:p>
    <w:p>
      <w:pPr>
        <w:pStyle w:val="7"/>
        <w:spacing w:line="360" w:lineRule="auto"/>
        <w:ind w:firstLine="482" w:firstLineChars="200"/>
        <w:rPr>
          <w:rFonts w:hint="eastAsia" w:ascii="宋体" w:hAnsi="宋体"/>
          <w:b/>
          <w:bCs/>
        </w:rPr>
      </w:pPr>
      <w:r>
        <w:rPr>
          <w:rFonts w:hint="eastAsia" w:ascii="宋体" w:hAnsi="宋体"/>
          <w:b/>
          <w:bCs/>
          <w:highlight w:val="white"/>
        </w:rPr>
        <w:t>15.1 不可抗力的确认</w:t>
      </w:r>
    </w:p>
    <w:p>
      <w:pPr>
        <w:pStyle w:val="7"/>
        <w:spacing w:line="360" w:lineRule="auto"/>
        <w:ind w:firstLine="480" w:firstLineChars="200"/>
        <w:rPr>
          <w:rFonts w:hint="eastAsia" w:ascii="宋体" w:hAnsi="宋体"/>
        </w:rPr>
      </w:pPr>
      <w:r>
        <w:rPr>
          <w:rFonts w:hint="eastAsia" w:ascii="宋体" w:hAnsi="宋体"/>
          <w:highlight w:val="white"/>
        </w:rPr>
        <w:t>除通用合同条款约定的不可抗力事件之外，视为不可抗力的其他情形：</w:t>
      </w:r>
      <w:r>
        <w:rPr>
          <w:rFonts w:hint="eastAsia" w:ascii="宋体" w:hAnsi="宋体"/>
          <w:highlight w:val="white"/>
          <w:u w:val="single"/>
        </w:rPr>
        <w:t xml:space="preserve"> 无  </w:t>
      </w:r>
      <w:r>
        <w:rPr>
          <w:rFonts w:hint="eastAsia" w:ascii="宋体" w:hAnsi="宋体"/>
          <w:highlight w:val="white"/>
        </w:rPr>
        <w:t>。</w:t>
      </w:r>
    </w:p>
    <w:p>
      <w:pPr>
        <w:pStyle w:val="7"/>
        <w:spacing w:line="360" w:lineRule="auto"/>
        <w:ind w:firstLine="482" w:firstLineChars="200"/>
        <w:rPr>
          <w:rFonts w:hint="eastAsia" w:ascii="宋体" w:hAnsi="宋体"/>
          <w:b/>
          <w:bCs/>
        </w:rPr>
      </w:pPr>
      <w:r>
        <w:rPr>
          <w:rFonts w:hint="eastAsia" w:ascii="宋体" w:hAnsi="宋体"/>
          <w:b/>
          <w:bCs/>
          <w:highlight w:val="white"/>
        </w:rPr>
        <w:t xml:space="preserve">16. 合同解除 </w:t>
      </w:r>
    </w:p>
    <w:p>
      <w:pPr>
        <w:pStyle w:val="7"/>
        <w:spacing w:line="360" w:lineRule="auto"/>
        <w:ind w:firstLine="480" w:firstLineChars="200"/>
        <w:rPr>
          <w:rFonts w:hint="eastAsia" w:ascii="宋体" w:hAnsi="宋体"/>
        </w:rPr>
      </w:pPr>
      <w:r>
        <w:rPr>
          <w:rFonts w:hint="eastAsia" w:ascii="宋体" w:hAnsi="宋体"/>
          <w:highlight w:val="white"/>
        </w:rPr>
        <w:t>16.2 有下列情形之一的，可以解除合同：</w:t>
      </w:r>
    </w:p>
    <w:p>
      <w:pPr>
        <w:pStyle w:val="7"/>
        <w:spacing w:line="360" w:lineRule="auto"/>
        <w:ind w:firstLine="480" w:firstLineChars="200"/>
        <w:rPr>
          <w:rFonts w:hint="eastAsia" w:ascii="宋体" w:hAnsi="宋体"/>
        </w:rPr>
      </w:pPr>
      <w:r>
        <w:rPr>
          <w:rFonts w:hint="eastAsia" w:ascii="宋体" w:hAnsi="宋体"/>
          <w:highlight w:val="white"/>
        </w:rPr>
        <w:t>（3）暂停设计期限已连续超过180天。</w:t>
      </w:r>
    </w:p>
    <w:p>
      <w:pPr>
        <w:pStyle w:val="7"/>
        <w:spacing w:line="360" w:lineRule="auto"/>
        <w:ind w:firstLine="480" w:firstLineChars="200"/>
        <w:rPr>
          <w:rFonts w:hint="eastAsia" w:ascii="宋体" w:hAnsi="宋体"/>
        </w:rPr>
      </w:pPr>
      <w:r>
        <w:rPr>
          <w:rFonts w:hint="eastAsia" w:ascii="宋体" w:hAnsi="宋体"/>
          <w:highlight w:val="white"/>
        </w:rPr>
        <w:t>16.4 发包人向设计人支付已完工作设计费的期限为</w:t>
      </w:r>
      <w:r>
        <w:rPr>
          <w:rFonts w:hint="eastAsia" w:ascii="宋体" w:hAnsi="宋体"/>
          <w:highlight w:val="white"/>
          <w:u w:val="single"/>
        </w:rPr>
        <w:t xml:space="preserve"> 30天 </w:t>
      </w:r>
      <w:r>
        <w:rPr>
          <w:rFonts w:hint="eastAsia" w:ascii="宋体" w:hAnsi="宋体"/>
          <w:highlight w:val="white"/>
        </w:rPr>
        <w:t>内。</w:t>
      </w:r>
    </w:p>
    <w:p>
      <w:pPr>
        <w:pStyle w:val="7"/>
        <w:spacing w:line="360" w:lineRule="auto"/>
        <w:ind w:firstLine="482" w:firstLineChars="200"/>
        <w:rPr>
          <w:rFonts w:hint="eastAsia" w:ascii="宋体" w:hAnsi="宋体"/>
          <w:b/>
          <w:bCs/>
        </w:rPr>
      </w:pPr>
      <w:r>
        <w:rPr>
          <w:rFonts w:hint="eastAsia" w:ascii="宋体" w:hAnsi="宋体"/>
          <w:b/>
          <w:bCs/>
          <w:highlight w:val="white"/>
        </w:rPr>
        <w:t>17. 争议解决</w:t>
      </w:r>
    </w:p>
    <w:p>
      <w:pPr>
        <w:pStyle w:val="7"/>
        <w:spacing w:line="360" w:lineRule="auto"/>
        <w:ind w:firstLine="480" w:firstLineChars="200"/>
        <w:rPr>
          <w:rFonts w:hint="eastAsia" w:ascii="宋体" w:hAnsi="宋体"/>
        </w:rPr>
      </w:pPr>
      <w:r>
        <w:rPr>
          <w:rFonts w:hint="eastAsia" w:ascii="宋体" w:hAnsi="宋体"/>
          <w:highlight w:val="white"/>
        </w:rPr>
        <w:t>合同当事人是否同意将工程争议提交争议评审小组决定：</w:t>
      </w:r>
      <w:r>
        <w:rPr>
          <w:rFonts w:hint="eastAsia" w:ascii="宋体" w:hAnsi="宋体"/>
          <w:highlight w:val="white"/>
          <w:u w:val="single"/>
        </w:rPr>
        <w:t xml:space="preserve">    /     </w:t>
      </w:r>
      <w:r>
        <w:rPr>
          <w:rFonts w:hint="eastAsia" w:ascii="宋体" w:hAnsi="宋体"/>
          <w:highlight w:val="white"/>
        </w:rPr>
        <w:t xml:space="preserve">。  </w:t>
      </w:r>
    </w:p>
    <w:p>
      <w:pPr>
        <w:pStyle w:val="7"/>
        <w:spacing w:line="360" w:lineRule="auto"/>
        <w:ind w:firstLine="480" w:firstLineChars="200"/>
        <w:rPr>
          <w:rFonts w:hint="eastAsia" w:ascii="宋体" w:hAnsi="宋体"/>
        </w:rPr>
      </w:pPr>
      <w:r>
        <w:rPr>
          <w:rFonts w:hint="eastAsia" w:ascii="宋体" w:hAnsi="宋体"/>
          <w:highlight w:val="white"/>
        </w:rPr>
        <w:t>17.3.1 争议评审小组的确定</w:t>
      </w:r>
    </w:p>
    <w:p>
      <w:pPr>
        <w:pStyle w:val="7"/>
        <w:spacing w:line="360" w:lineRule="auto"/>
        <w:ind w:firstLine="480" w:firstLineChars="200"/>
        <w:rPr>
          <w:rFonts w:hint="eastAsia" w:ascii="宋体" w:hAnsi="宋体"/>
          <w:u w:val="single"/>
        </w:rPr>
      </w:pPr>
      <w:r>
        <w:rPr>
          <w:rFonts w:hint="eastAsia" w:ascii="宋体" w:hAnsi="宋体"/>
          <w:highlight w:val="white"/>
        </w:rPr>
        <w:t>争议评审小组成员的确定：</w:t>
      </w:r>
      <w:r>
        <w:rPr>
          <w:rFonts w:hint="eastAsia" w:ascii="宋体" w:hAnsi="宋体"/>
          <w:highlight w:val="white"/>
          <w:u w:val="single"/>
        </w:rPr>
        <w:t xml:space="preserve">              /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选定争议评审员的期限：</w:t>
      </w:r>
      <w:r>
        <w:rPr>
          <w:rFonts w:hint="eastAsia" w:ascii="宋体" w:hAnsi="宋体"/>
          <w:highlight w:val="white"/>
          <w:u w:val="single"/>
        </w:rPr>
        <w:t xml:space="preserve">               /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评审所发生的费用承担方式：</w:t>
      </w:r>
      <w:r>
        <w:rPr>
          <w:rFonts w:hint="eastAsia" w:ascii="宋体" w:hAnsi="宋体"/>
          <w:highlight w:val="white"/>
          <w:u w:val="single"/>
        </w:rPr>
        <w:t xml:space="preserve">           /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其他事项的约定：</w:t>
      </w:r>
      <w:r>
        <w:rPr>
          <w:rFonts w:hint="eastAsia" w:ascii="宋体" w:hAnsi="宋体"/>
          <w:highlight w:val="white"/>
          <w:u w:val="single"/>
        </w:rPr>
        <w:t xml:space="preserve">                    /              </w:t>
      </w:r>
      <w:r>
        <w:rPr>
          <w:rFonts w:hint="eastAsia" w:ascii="宋体" w:hAnsi="宋体"/>
          <w:highlight w:val="white"/>
        </w:rPr>
        <w:t>。</w:t>
      </w:r>
    </w:p>
    <w:p>
      <w:pPr>
        <w:pStyle w:val="7"/>
        <w:spacing w:line="360" w:lineRule="auto"/>
        <w:ind w:firstLine="480" w:firstLineChars="200"/>
        <w:rPr>
          <w:rFonts w:hint="eastAsia" w:ascii="宋体" w:hAnsi="宋体"/>
        </w:rPr>
      </w:pPr>
      <w:r>
        <w:rPr>
          <w:rFonts w:hint="eastAsia" w:ascii="宋体" w:hAnsi="宋体"/>
          <w:highlight w:val="white"/>
        </w:rPr>
        <w:t>17.3.2 争议评审小组的决定</w:t>
      </w:r>
    </w:p>
    <w:p>
      <w:pPr>
        <w:pStyle w:val="7"/>
        <w:spacing w:line="360" w:lineRule="auto"/>
        <w:ind w:firstLine="480" w:firstLineChars="200"/>
        <w:rPr>
          <w:rFonts w:hint="eastAsia" w:ascii="宋体" w:hAnsi="宋体"/>
        </w:rPr>
      </w:pPr>
      <w:r>
        <w:rPr>
          <w:rFonts w:hint="eastAsia" w:ascii="宋体" w:hAnsi="宋体"/>
          <w:highlight w:val="white"/>
        </w:rPr>
        <w:t>合同当事人关于本事项的约定：</w:t>
      </w:r>
      <w:r>
        <w:rPr>
          <w:rFonts w:hint="eastAsia" w:ascii="宋体" w:hAnsi="宋体"/>
          <w:highlight w:val="white"/>
          <w:u w:val="single"/>
        </w:rPr>
        <w:t xml:space="preserve">          /              </w:t>
      </w:r>
      <w:r>
        <w:rPr>
          <w:rFonts w:hint="eastAsia" w:ascii="宋体" w:hAnsi="宋体"/>
          <w:highlight w:val="white"/>
        </w:rPr>
        <w:t>。</w:t>
      </w:r>
    </w:p>
    <w:p>
      <w:pPr>
        <w:pStyle w:val="7"/>
        <w:spacing w:line="360" w:lineRule="auto"/>
        <w:ind w:firstLine="482" w:firstLineChars="200"/>
        <w:rPr>
          <w:rFonts w:hint="eastAsia" w:ascii="宋体" w:hAnsi="宋体"/>
          <w:b/>
          <w:bCs/>
        </w:rPr>
      </w:pPr>
      <w:r>
        <w:rPr>
          <w:rFonts w:hint="eastAsia" w:ascii="宋体" w:hAnsi="宋体"/>
          <w:b/>
          <w:bCs/>
          <w:highlight w:val="white"/>
        </w:rPr>
        <w:t>17.4仲裁或诉讼</w:t>
      </w:r>
    </w:p>
    <w:p>
      <w:pPr>
        <w:pStyle w:val="7"/>
        <w:spacing w:line="360" w:lineRule="auto"/>
        <w:ind w:firstLine="480" w:firstLineChars="200"/>
        <w:rPr>
          <w:rFonts w:hint="eastAsia" w:ascii="宋体" w:hAnsi="宋体"/>
        </w:rPr>
      </w:pPr>
      <w:r>
        <w:rPr>
          <w:rFonts w:hint="eastAsia" w:ascii="宋体" w:hAnsi="宋体"/>
          <w:highlight w:val="white"/>
        </w:rPr>
        <w:t>因合同及合同有关事项发生的争议，按下列第2种方式解决：</w:t>
      </w:r>
    </w:p>
    <w:p>
      <w:pPr>
        <w:pStyle w:val="7"/>
        <w:spacing w:line="360" w:lineRule="auto"/>
        <w:ind w:firstLine="480" w:firstLineChars="200"/>
        <w:rPr>
          <w:rFonts w:hint="eastAsia" w:ascii="宋体" w:hAnsi="宋体"/>
        </w:rPr>
      </w:pPr>
      <w:r>
        <w:rPr>
          <w:rFonts w:hint="eastAsia" w:ascii="宋体" w:hAnsi="宋体"/>
          <w:highlight w:val="white"/>
        </w:rPr>
        <w:t>（1）向</w:t>
      </w:r>
      <w:r>
        <w:rPr>
          <w:rFonts w:hint="eastAsia" w:ascii="宋体" w:hAnsi="宋体"/>
          <w:highlight w:val="white"/>
          <w:u w:val="single"/>
        </w:rPr>
        <w:t xml:space="preserve">          /         </w:t>
      </w:r>
      <w:r>
        <w:rPr>
          <w:rFonts w:hint="eastAsia" w:ascii="宋体" w:hAnsi="宋体"/>
          <w:highlight w:val="white"/>
        </w:rPr>
        <w:t>仲裁委员会申请仲裁；</w:t>
      </w:r>
    </w:p>
    <w:p>
      <w:pPr>
        <w:pStyle w:val="7"/>
        <w:spacing w:line="360" w:lineRule="auto"/>
        <w:ind w:firstLine="480" w:firstLineChars="200"/>
        <w:rPr>
          <w:rFonts w:hint="eastAsia" w:ascii="宋体" w:hAnsi="宋体"/>
        </w:rPr>
      </w:pPr>
      <w:r>
        <w:rPr>
          <w:rFonts w:hint="eastAsia" w:ascii="宋体" w:hAnsi="宋体"/>
          <w:highlight w:val="white"/>
        </w:rPr>
        <w:t>（2）向</w:t>
      </w:r>
      <w:r>
        <w:rPr>
          <w:rFonts w:hint="eastAsia" w:ascii="宋体" w:hAnsi="宋体"/>
          <w:highlight w:val="white"/>
          <w:u w:val="single"/>
        </w:rPr>
        <w:t xml:space="preserve">   有管辖权的 </w:t>
      </w:r>
      <w:r>
        <w:rPr>
          <w:rFonts w:hint="eastAsia" w:ascii="宋体" w:hAnsi="宋体"/>
          <w:highlight w:val="white"/>
        </w:rPr>
        <w:t>人民法院起诉。</w:t>
      </w:r>
    </w:p>
    <w:p>
      <w:pPr>
        <w:pStyle w:val="7"/>
        <w:spacing w:line="360" w:lineRule="auto"/>
        <w:ind w:firstLine="482" w:firstLineChars="200"/>
        <w:rPr>
          <w:rFonts w:hint="eastAsia" w:ascii="宋体" w:hAnsi="宋体"/>
          <w:b/>
          <w:bCs/>
          <w:highlight w:val="white"/>
        </w:rPr>
      </w:pPr>
      <w:r>
        <w:rPr>
          <w:rFonts w:hint="eastAsia" w:ascii="宋体" w:hAnsi="宋体"/>
          <w:b/>
          <w:bCs/>
          <w:highlight w:val="white"/>
        </w:rPr>
        <w:t xml:space="preserve"> 18. 其他</w:t>
      </w:r>
    </w:p>
    <w:p>
      <w:pPr>
        <w:pStyle w:val="7"/>
        <w:spacing w:line="360" w:lineRule="auto"/>
        <w:ind w:left="597" w:leftChars="240" w:hanging="117" w:hangingChars="49"/>
        <w:rPr>
          <w:rFonts w:hint="eastAsia" w:ascii="宋体" w:hAnsi="宋体"/>
          <w:highlight w:val="white"/>
        </w:rPr>
      </w:pPr>
      <w:r>
        <w:rPr>
          <w:rFonts w:hint="eastAsia" w:ascii="宋体" w:hAnsi="宋体"/>
          <w:highlight w:val="white"/>
        </w:rPr>
        <w:t>18.1配合从工程项目设计合同签订之日起到工程竣工决算通过之日止</w:t>
      </w:r>
    </w:p>
    <w:p>
      <w:pPr>
        <w:pStyle w:val="7"/>
        <w:spacing w:line="360" w:lineRule="auto"/>
        <w:ind w:firstLine="480" w:firstLineChars="200"/>
        <w:rPr>
          <w:rFonts w:hint="eastAsia" w:ascii="宋体" w:hAnsi="宋体"/>
          <w:highlight w:val="white"/>
        </w:rPr>
      </w:pPr>
      <w:r>
        <w:rPr>
          <w:rFonts w:hint="eastAsia" w:ascii="宋体" w:hAnsi="宋体"/>
          <w:highlight w:val="white"/>
        </w:rPr>
        <w:t>18.2设计人应负责向发包人选择的施工单位解释设计意图及施工内容，并负责进行技术交底；</w:t>
      </w:r>
    </w:p>
    <w:p>
      <w:pPr>
        <w:pStyle w:val="7"/>
        <w:spacing w:line="360" w:lineRule="auto"/>
        <w:ind w:firstLine="480" w:firstLineChars="200"/>
        <w:rPr>
          <w:rFonts w:hint="eastAsia" w:ascii="宋体" w:hAnsi="宋体"/>
          <w:highlight w:val="white"/>
        </w:rPr>
      </w:pPr>
      <w:r>
        <w:rPr>
          <w:rFonts w:hint="eastAsia" w:ascii="宋体" w:hAnsi="宋体"/>
          <w:highlight w:val="white"/>
        </w:rPr>
        <w:t>18.3在整个承包合同实施过程中，设计人应主动和发包人、招标代理单位、预算编制和审核单位、施工单位、监理单位密切配合，及时协调解决实施过程中遇到的与设计有关的问题，并负责按规定程序适时变更设计；</w:t>
      </w:r>
    </w:p>
    <w:p>
      <w:pPr>
        <w:pStyle w:val="7"/>
        <w:spacing w:line="360" w:lineRule="auto"/>
        <w:ind w:firstLine="480" w:firstLineChars="200"/>
        <w:rPr>
          <w:rFonts w:hint="eastAsia" w:ascii="宋体" w:hAnsi="宋体"/>
          <w:highlight w:val="white"/>
        </w:rPr>
      </w:pPr>
      <w:r>
        <w:rPr>
          <w:rFonts w:hint="eastAsia" w:ascii="宋体" w:hAnsi="宋体"/>
          <w:highlight w:val="white"/>
        </w:rPr>
        <w:t>18.4设计人应按发包人或监理单位的要求，参加有关隐蔽工程的验收和配套设施的交验，参加工程验收；</w:t>
      </w:r>
    </w:p>
    <w:p>
      <w:pPr>
        <w:pStyle w:val="2"/>
        <w:keepLines w:val="0"/>
        <w:spacing w:before="0" w:after="0" w:line="520" w:lineRule="exact"/>
        <w:ind w:firstLine="480" w:firstLineChars="200"/>
        <w:rPr>
          <w:rFonts w:hint="eastAsia" w:ascii="宋体" w:hAnsi="宋体"/>
          <w:b w:val="0"/>
          <w:bCs w:val="0"/>
        </w:rPr>
      </w:pPr>
      <w:r>
        <w:rPr>
          <w:rFonts w:hint="eastAsia" w:ascii="宋体" w:hAnsi="宋体"/>
          <w:b w:val="0"/>
          <w:bCs w:val="0"/>
          <w:highlight w:val="white"/>
        </w:rPr>
        <w:t>18.5由于设计人原因需要对原设计做出修改时，在得到发包人认可后设计人应无偿并及时完成相应的设计修改；</w:t>
      </w:r>
    </w:p>
    <w:p>
      <w:pPr>
        <w:pStyle w:val="2"/>
        <w:keepLines w:val="0"/>
        <w:snapToGrid w:val="0"/>
        <w:spacing w:before="0" w:after="0" w:line="520" w:lineRule="exact"/>
        <w:ind w:firstLine="480" w:firstLineChars="200"/>
        <w:rPr>
          <w:rFonts w:hint="eastAsia" w:ascii="宋体" w:hAnsi="宋体"/>
          <w:b w:val="0"/>
          <w:bCs w:val="0"/>
          <w:color w:val="auto"/>
        </w:rPr>
      </w:pPr>
      <w:r>
        <w:rPr>
          <w:rFonts w:hint="eastAsia" w:ascii="宋体" w:hAnsi="宋体"/>
          <w:b w:val="0"/>
          <w:bCs w:val="0"/>
          <w:highlight w:val="white"/>
        </w:rPr>
        <w:t>18.6</w:t>
      </w:r>
      <w:r>
        <w:rPr>
          <w:rFonts w:hint="eastAsia" w:ascii="宋体" w:hAnsi="宋体"/>
          <w:b w:val="0"/>
          <w:bCs w:val="0"/>
          <w:color w:val="auto"/>
          <w:highlight w:val="white"/>
        </w:rPr>
        <w:t>在承包合同实施期间：（1）工程招标或预算编制审核过程中，设计人在收到发包人或其委托的招标代理单位、工程预算编制单位等提出的设计问题后，应在24小时内给予书面答复（特别重大的技术问题应不超过72小时）；（2）工程施工过程，设计人在收到发包人或其委托的监理方等提出的设计问题后，应在24小时内给予书面答复，最迟不应超过48小时（特别重大的技术问题应不超过一周）；（3）以上逾期不予书面答复的，发包人将作出相应处罚。</w:t>
      </w:r>
    </w:p>
    <w:p>
      <w:pPr>
        <w:pStyle w:val="2"/>
        <w:keepLines w:val="0"/>
        <w:snapToGrid w:val="0"/>
        <w:spacing w:before="0" w:after="0" w:line="520" w:lineRule="exact"/>
        <w:ind w:firstLine="480" w:firstLineChars="200"/>
        <w:rPr>
          <w:rFonts w:hint="eastAsia" w:ascii="宋体" w:hAnsi="宋体"/>
          <w:b w:val="0"/>
          <w:bCs w:val="0"/>
        </w:rPr>
      </w:pPr>
      <w:r>
        <w:rPr>
          <w:rFonts w:hint="eastAsia" w:ascii="宋体" w:hAnsi="宋体"/>
          <w:b w:val="0"/>
          <w:bCs w:val="0"/>
          <w:highlight w:val="white"/>
        </w:rPr>
        <w:t>18.7在工程实施期间，设计人应出席由发包人召集，并提前2天预告的有关会议。如设计人24小时内无书面回复则视作确认，所需费用由设计人自理；</w:t>
      </w:r>
    </w:p>
    <w:p>
      <w:pPr>
        <w:pStyle w:val="2"/>
        <w:keepLines w:val="0"/>
        <w:snapToGrid w:val="0"/>
        <w:spacing w:before="0" w:after="0" w:line="520" w:lineRule="exact"/>
        <w:ind w:firstLine="480" w:firstLineChars="200"/>
        <w:rPr>
          <w:rFonts w:hint="eastAsia" w:ascii="宋体" w:hAnsi="宋体"/>
          <w:b w:val="0"/>
          <w:bCs w:val="0"/>
        </w:rPr>
      </w:pPr>
      <w:r>
        <w:rPr>
          <w:rFonts w:hint="eastAsia" w:ascii="宋体" w:hAnsi="宋体"/>
          <w:b w:val="0"/>
          <w:bCs w:val="0"/>
          <w:highlight w:val="white"/>
        </w:rPr>
        <w:t>18.8施工中碰到突发性事件或需要设计在施工现场解决的重大修改，设计人应无条件及时到场；</w:t>
      </w:r>
    </w:p>
    <w:p>
      <w:pPr>
        <w:pStyle w:val="11"/>
        <w:spacing w:line="520" w:lineRule="exact"/>
        <w:ind w:firstLine="480" w:firstLineChars="200"/>
        <w:rPr>
          <w:rFonts w:hint="eastAsia" w:ascii="宋体" w:hAnsi="宋体"/>
        </w:rPr>
      </w:pPr>
      <w:r>
        <w:rPr>
          <w:rFonts w:hint="eastAsia" w:ascii="宋体" w:hAnsi="宋体"/>
          <w:highlight w:val="white"/>
        </w:rPr>
        <w:t>18.9设计人应当由投标时承诺派出的设计人员承担设计工作，其设计项目负责人和其他主要设计人员应当在相应的设计文件上签字，并参加建设单位主持召开的与设计有关的会议，处理和解决与设计有关的问题。</w:t>
      </w:r>
    </w:p>
    <w:p>
      <w:pPr>
        <w:pStyle w:val="11"/>
        <w:spacing w:line="520" w:lineRule="exact"/>
        <w:ind w:firstLine="480" w:firstLineChars="200"/>
        <w:rPr>
          <w:rFonts w:hint="eastAsia" w:ascii="宋体" w:hAnsi="宋体"/>
        </w:rPr>
      </w:pPr>
      <w:r>
        <w:rPr>
          <w:rFonts w:hint="eastAsia" w:ascii="宋体" w:hAnsi="宋体"/>
          <w:highlight w:val="white"/>
        </w:rPr>
        <w:t>18.10设计人不按投标时的承诺派出设计项目负责人的，发包人应当拒绝与其签订设计合同，并取消其中标资格；由此给发包人造成损失的，发包人可以直接将该设计人的投标保证金作为赔偿费用予以扣除。发包人应当将上述情况向设计招标主管部门报备。</w:t>
      </w:r>
    </w:p>
    <w:p>
      <w:pPr>
        <w:pStyle w:val="11"/>
        <w:spacing w:line="520" w:lineRule="exact"/>
        <w:ind w:firstLine="480" w:firstLineChars="200"/>
        <w:rPr>
          <w:rFonts w:hint="eastAsia" w:ascii="宋体" w:hAnsi="宋体"/>
        </w:rPr>
      </w:pPr>
      <w:r>
        <w:rPr>
          <w:rFonts w:hint="eastAsia" w:ascii="宋体" w:hAnsi="宋体"/>
          <w:highlight w:val="white"/>
        </w:rPr>
        <w:t>18.11设计人的设计项目负责人因其注册执业资格单位变动等特殊原因不能出任的，设计人应向发包人提出更换设计项目负责人书面申请并取得发包人同意，其替换人选的资格、经验和能力不得低于投标所报的人员，同时，设计人应当赔偿发包人损失，其每更换一人次扣罚设计费</w:t>
      </w:r>
      <w:r>
        <w:rPr>
          <w:rFonts w:hint="eastAsia" w:ascii="宋体" w:hAnsi="宋体"/>
          <w:highlight w:val="white"/>
          <w:lang w:val="en-US" w:eastAsia="zh-CN"/>
        </w:rPr>
        <w:t>5</w:t>
      </w:r>
      <w:r>
        <w:rPr>
          <w:rFonts w:hint="eastAsia" w:ascii="宋体" w:hAnsi="宋体"/>
          <w:highlight w:val="white"/>
        </w:rPr>
        <w:t xml:space="preserve">000元，发包人直接从设计费中扣除。  </w:t>
      </w:r>
    </w:p>
    <w:p>
      <w:pPr>
        <w:pStyle w:val="11"/>
        <w:spacing w:line="520" w:lineRule="exact"/>
        <w:ind w:firstLine="480" w:firstLineChars="200"/>
        <w:rPr>
          <w:rFonts w:hint="eastAsia" w:ascii="宋体" w:hAnsi="宋体"/>
          <w:sz w:val="28"/>
          <w:szCs w:val="28"/>
        </w:rPr>
      </w:pPr>
      <w:r>
        <w:rPr>
          <w:rFonts w:hint="eastAsia" w:ascii="宋体" w:hAnsi="宋体"/>
          <w:highlight w:val="white"/>
        </w:rPr>
        <w:t>18.12设计人承诺派出其他主要设计人员如需更换的，应事先向发包人提出更换的书面申请同意，其替换人选的资格、经验和能力不得低于投标所报的人员。同时，设计人应当赔偿发包人损失，其每更换一人次扣罚设计费</w:t>
      </w:r>
      <w:r>
        <w:rPr>
          <w:rFonts w:hint="eastAsia" w:ascii="宋体" w:hAnsi="宋体"/>
          <w:highlight w:val="white"/>
          <w:lang w:val="en-US" w:eastAsia="zh-CN"/>
        </w:rPr>
        <w:t>3</w:t>
      </w:r>
      <w:r>
        <w:rPr>
          <w:rFonts w:hint="eastAsia" w:ascii="宋体" w:hAnsi="宋体"/>
          <w:highlight w:val="white"/>
        </w:rPr>
        <w:t>000元，发包人直接从设计费中扣除。</w:t>
      </w:r>
    </w:p>
    <w:p>
      <w:pPr>
        <w:pStyle w:val="12"/>
        <w:spacing w:line="440" w:lineRule="exact"/>
        <w:ind w:firstLine="480" w:firstLineChars="200"/>
        <w:rPr>
          <w:rFonts w:hint="eastAsia" w:hAnsi="宋体"/>
          <w:sz w:val="24"/>
          <w:szCs w:val="24"/>
        </w:rPr>
      </w:pPr>
      <w:r>
        <w:rPr>
          <w:rFonts w:hint="eastAsia" w:hAnsi="宋体"/>
          <w:sz w:val="24"/>
          <w:szCs w:val="24"/>
          <w:highlight w:val="white"/>
        </w:rPr>
        <w:t>18.13当设计人在履行合同过程中未能按投标文件规定的设备和人员投入，或工期不能满足要求，每延误一天按1000元作为违约金，由发包人从设计费中扣除。或在发包人提出警告2天内，未采取有效措施进行赶工，由发包人另行指定设计单位进场完成设计任务，由此产生的费用增加及损失由设计人承担。设计人延误的工期，最长不能超过7天，否则，发包人有权解除合同，并按本合同约定追究中标人的违约责任。</w:t>
      </w:r>
    </w:p>
    <w:p>
      <w:pPr>
        <w:pStyle w:val="7"/>
        <w:spacing w:line="360" w:lineRule="auto"/>
        <w:ind w:firstLine="480" w:firstLineChars="200"/>
        <w:rPr>
          <w:rFonts w:hint="eastAsia" w:ascii="宋体" w:hAnsi="宋体"/>
        </w:rPr>
      </w:pPr>
      <w:r>
        <w:rPr>
          <w:rFonts w:hint="eastAsia" w:ascii="宋体" w:hAnsi="宋体"/>
          <w:highlight w:val="white"/>
        </w:rPr>
        <w:t xml:space="preserve">18.14设计成果不能满足设计要求或经图审质量不合格的，由设计人自行负责补充设计或重新设计直至符合要求。   </w:t>
      </w:r>
    </w:p>
    <w:p>
      <w:pPr>
        <w:pStyle w:val="7"/>
        <w:spacing w:line="360" w:lineRule="auto"/>
        <w:ind w:firstLine="480" w:firstLineChars="200"/>
        <w:rPr>
          <w:rFonts w:hint="eastAsia" w:ascii="宋体" w:hAnsi="宋体"/>
        </w:rPr>
      </w:pPr>
      <w:r>
        <w:rPr>
          <w:rFonts w:hint="eastAsia" w:ascii="宋体" w:hAnsi="宋体"/>
        </w:rPr>
        <w:t>18.15设计人应依据项目设计合同的规定，通过有效地计划、组织和协调，按时完成合同规定的设计任务，保证设计质量、合理控制工程投资，为建设各方提供优良的设计服务。</w:t>
      </w:r>
    </w:p>
    <w:p>
      <w:pPr>
        <w:pStyle w:val="7"/>
        <w:spacing w:line="360" w:lineRule="auto"/>
        <w:ind w:firstLine="480" w:firstLineChars="200"/>
        <w:rPr>
          <w:rFonts w:hint="eastAsia" w:ascii="宋体" w:hAnsi="宋体"/>
        </w:rPr>
      </w:pPr>
      <w:r>
        <w:rPr>
          <w:rFonts w:hint="eastAsia" w:ascii="宋体" w:hAnsi="宋体"/>
        </w:rPr>
        <w:t>18.16承担方案</w:t>
      </w:r>
      <w:r>
        <w:rPr>
          <w:rFonts w:hint="eastAsia" w:ascii="宋体" w:hAnsi="宋体"/>
          <w:lang w:val="en-US" w:eastAsia="zh-CN"/>
        </w:rPr>
        <w:t>设计</w:t>
      </w:r>
      <w:r>
        <w:rPr>
          <w:rFonts w:hint="eastAsia" w:ascii="宋体" w:hAnsi="宋体"/>
        </w:rPr>
        <w:t>及其后续设计服务的设计人，若招标人（委托人）或其上级主管部门认为有必要的话，则应按其要求进行技术设计，编制技术设计文件及相应修正概算，设计人应无条件执行，且编制费用已包括在设计费总额中，但涉及重大修改的由双方另行协商。</w:t>
      </w:r>
    </w:p>
    <w:p>
      <w:pPr>
        <w:pStyle w:val="7"/>
        <w:spacing w:line="360" w:lineRule="auto"/>
        <w:ind w:firstLine="480" w:firstLineChars="200"/>
        <w:rPr>
          <w:rFonts w:hint="eastAsia" w:ascii="宋体" w:hAnsi="宋体"/>
        </w:rPr>
      </w:pPr>
      <w:r>
        <w:rPr>
          <w:rFonts w:hint="eastAsia" w:ascii="宋体" w:hAnsi="宋体"/>
        </w:rPr>
        <w:t>18.17委托人认为有必要分标段进行施工招标的话，则设计人应按其要求分别提交招标项目所需的图纸、文件资料，满足招标人的招标需要。</w:t>
      </w:r>
    </w:p>
    <w:p>
      <w:pPr>
        <w:pStyle w:val="7"/>
        <w:spacing w:line="360" w:lineRule="auto"/>
        <w:ind w:firstLine="480" w:firstLineChars="200"/>
        <w:rPr>
          <w:rFonts w:hint="eastAsia" w:ascii="宋体" w:hAnsi="宋体"/>
        </w:rPr>
      </w:pPr>
      <w:r>
        <w:rPr>
          <w:rFonts w:hint="eastAsia" w:ascii="宋体" w:hAnsi="宋体"/>
        </w:rPr>
        <w:t>18.18项目设计与施工期间，应按照规定派驻工地设计代表，随时协助业主解决各种与设计有关的问题，包括修改完善设计或局部变更设计。</w:t>
      </w:r>
    </w:p>
    <w:p>
      <w:pPr>
        <w:pStyle w:val="7"/>
        <w:spacing w:line="360" w:lineRule="auto"/>
        <w:ind w:firstLine="480" w:firstLineChars="200"/>
        <w:rPr>
          <w:rFonts w:hint="eastAsia" w:ascii="宋体" w:hAnsi="宋体"/>
        </w:rPr>
      </w:pPr>
      <w:r>
        <w:rPr>
          <w:rFonts w:hint="eastAsia" w:ascii="宋体" w:hAnsi="宋体"/>
        </w:rPr>
        <w:t>18.19设计人所做的设计应当符合设计标准和规范要求，由于设计失误引起重大设计变更造成招标人的工程费用增加的，设计人应赔偿损失，赔偿金额双方协商且最高赔偿金额不超过合同设计费总额。</w:t>
      </w:r>
    </w:p>
    <w:p>
      <w:pPr>
        <w:pStyle w:val="7"/>
        <w:spacing w:line="360" w:lineRule="auto"/>
        <w:ind w:firstLine="480" w:firstLineChars="200"/>
        <w:rPr>
          <w:rFonts w:hint="eastAsia" w:ascii="宋体" w:hAnsi="宋体"/>
        </w:rPr>
      </w:pPr>
      <w:r>
        <w:rPr>
          <w:rFonts w:hint="eastAsia" w:ascii="宋体" w:hAnsi="宋体"/>
        </w:rPr>
        <w:t>18.20设计人员应有良好的职业道德和严谨的工作作风，在设计过程中不得向施工方介绍指定分包商和供应商。</w:t>
      </w:r>
    </w:p>
    <w:p>
      <w:pPr>
        <w:pStyle w:val="7"/>
        <w:spacing w:line="360" w:lineRule="auto"/>
        <w:ind w:firstLine="480" w:firstLineChars="200"/>
        <w:rPr>
          <w:rFonts w:hint="eastAsia" w:ascii="宋体" w:hAnsi="宋体"/>
        </w:rPr>
      </w:pPr>
      <w:r>
        <w:rPr>
          <w:rFonts w:hint="eastAsia" w:ascii="宋体" w:hAnsi="宋体"/>
        </w:rPr>
        <w:t>18.21常驻施工现场设计代表，如有不尽其职或虚挂其名的情况，发包人有权要求调换具有相应资历的人选的权利，直至有权要求设计单位退场并单方面终止合同。</w:t>
      </w:r>
    </w:p>
    <w:p>
      <w:pPr>
        <w:pStyle w:val="7"/>
        <w:spacing w:line="360" w:lineRule="auto"/>
        <w:ind w:firstLine="480" w:firstLineChars="200"/>
        <w:rPr>
          <w:rFonts w:hint="eastAsia" w:ascii="宋体" w:hAnsi="宋体"/>
          <w:b w:val="0"/>
          <w:color w:val="auto"/>
          <w:sz w:val="24"/>
          <w:lang w:val="en-US" w:eastAsia="zh-CN"/>
        </w:rPr>
      </w:pPr>
      <w:r>
        <w:rPr>
          <w:rFonts w:hint="eastAsia" w:ascii="宋体" w:hAnsi="宋体"/>
          <w:b w:val="0"/>
          <w:bCs w:val="0"/>
        </w:rPr>
        <w:t>18.22</w:t>
      </w:r>
      <w:r>
        <w:rPr>
          <w:rFonts w:hint="eastAsia" w:ascii="宋体" w:hAnsi="宋体"/>
          <w:b w:val="0"/>
          <w:color w:val="auto"/>
          <w:sz w:val="24"/>
          <w:lang w:val="en-US" w:eastAsia="zh-CN"/>
        </w:rPr>
        <w:t>苗木进场时必须由项目业主、设计单位、施工单位、监理单位共同签字确认。</w:t>
      </w:r>
    </w:p>
    <w:p>
      <w:pPr>
        <w:pStyle w:val="7"/>
        <w:spacing w:line="360" w:lineRule="auto"/>
        <w:ind w:firstLine="480" w:firstLineChars="200"/>
        <w:rPr>
          <w:rFonts w:hint="eastAsia" w:ascii="宋体" w:hAnsi="宋体"/>
        </w:rPr>
      </w:pPr>
      <w:r>
        <w:rPr>
          <w:rFonts w:hint="eastAsia" w:ascii="宋体" w:hAnsi="宋体"/>
        </w:rPr>
        <w:t>18.23</w:t>
      </w:r>
      <w:r>
        <w:rPr>
          <w:rFonts w:hint="eastAsia" w:ascii="宋体" w:hAnsi="宋体"/>
          <w:b w:val="0"/>
          <w:color w:val="auto"/>
          <w:sz w:val="24"/>
        </w:rPr>
        <w:t>因设计工作失误给发包人造成经济损失的，设计单位应当赔偿损失总造价的10%；若经济损失超过总造价的20%，发包人有权解除设计合同并要求设计单位承担赔偿责任。</w:t>
      </w:r>
    </w:p>
    <w:p>
      <w:pPr>
        <w:pStyle w:val="7"/>
        <w:spacing w:line="360" w:lineRule="auto"/>
        <w:ind w:firstLine="482" w:firstLineChars="200"/>
        <w:rPr>
          <w:rFonts w:hint="eastAsia" w:ascii="宋体" w:hAnsi="宋体"/>
          <w:b w:val="0"/>
          <w:bCs w:val="0"/>
        </w:rPr>
      </w:pPr>
      <w:r>
        <w:rPr>
          <w:rFonts w:hint="eastAsia" w:ascii="宋体" w:hAnsi="宋体"/>
          <w:b/>
        </w:rPr>
        <w:t>18.24派驻工地设计代表应随叫随到，发包人考勤检查时，若发现设计代表不在岗且</w:t>
      </w:r>
      <w:r>
        <w:rPr>
          <w:rFonts w:hint="eastAsia" w:ascii="宋体" w:hAnsi="宋体" w:cs="Times New Roman"/>
          <w:b/>
          <w:color w:val="auto"/>
          <w:szCs w:val="24"/>
        </w:rPr>
        <w:t>且不能说明合理理由、或经通知不能在合理的时间内达到现场的，每人次</w:t>
      </w:r>
      <w:r>
        <w:rPr>
          <w:rFonts w:hint="eastAsia" w:ascii="宋体" w:hAnsi="宋体"/>
          <w:b/>
        </w:rPr>
        <w:t>按</w:t>
      </w:r>
      <w:r>
        <w:rPr>
          <w:rFonts w:hint="eastAsia" w:ascii="宋体" w:hAnsi="宋体"/>
          <w:b/>
          <w:lang w:val="en-US" w:eastAsia="zh-CN"/>
        </w:rPr>
        <w:t>1</w:t>
      </w:r>
      <w:r>
        <w:rPr>
          <w:rFonts w:hint="eastAsia" w:ascii="宋体" w:hAnsi="宋体" w:cs="Times New Roman"/>
          <w:b/>
          <w:color w:val="auto"/>
          <w:szCs w:val="24"/>
        </w:rPr>
        <w:t>000元罚款，直接从设计费中抵扣。</w:t>
      </w:r>
      <w:r>
        <w:rPr>
          <w:rFonts w:hint="eastAsia" w:ascii="宋体" w:hAnsi="宋体"/>
          <w:b/>
        </w:rPr>
        <w:t>若发现不在岗人次一个月内累计</w:t>
      </w:r>
      <w:r>
        <w:rPr>
          <w:rFonts w:hint="eastAsia" w:ascii="宋体" w:hAnsi="宋体" w:cs="Times New Roman"/>
          <w:b/>
          <w:color w:val="auto"/>
          <w:szCs w:val="24"/>
        </w:rPr>
        <w:t>超过5人次（包括5人次）或在岗时间一个月内少于25天，发包人</w:t>
      </w:r>
      <w:r>
        <w:rPr>
          <w:rFonts w:hint="eastAsia" w:ascii="宋体" w:hAnsi="宋体"/>
          <w:b/>
        </w:rPr>
        <w:t>在处罚的同时</w:t>
      </w:r>
      <w:r>
        <w:rPr>
          <w:rFonts w:hint="eastAsia" w:ascii="宋体" w:hAnsi="宋体" w:cs="Times New Roman"/>
          <w:b/>
          <w:color w:val="auto"/>
          <w:szCs w:val="24"/>
        </w:rPr>
        <w:t>有权要求更换具有相应资质</w:t>
      </w:r>
      <w:r>
        <w:rPr>
          <w:rFonts w:hint="eastAsia" w:ascii="宋体" w:hAnsi="宋体"/>
          <w:b/>
        </w:rPr>
        <w:t>及</w:t>
      </w:r>
      <w:r>
        <w:rPr>
          <w:rFonts w:hint="eastAsia" w:ascii="宋体" w:hAnsi="宋体" w:cs="Times New Roman"/>
          <w:b/>
          <w:color w:val="auto"/>
          <w:szCs w:val="24"/>
        </w:rPr>
        <w:t>以上人员</w:t>
      </w:r>
      <w:r>
        <w:rPr>
          <w:rFonts w:hint="eastAsia" w:ascii="宋体" w:hAnsi="宋体"/>
          <w:b/>
        </w:rPr>
        <w:t>，并将设计单位履行该项目过程上报行业主管部门</w:t>
      </w:r>
      <w:r>
        <w:rPr>
          <w:rFonts w:hint="eastAsia" w:ascii="宋体" w:hAnsi="宋体" w:cs="Times New Roman"/>
          <w:b/>
          <w:color w:val="auto"/>
          <w:szCs w:val="24"/>
        </w:rPr>
        <w:t>。</w:t>
      </w:r>
    </w:p>
    <w:p>
      <w:pPr>
        <w:pStyle w:val="7"/>
        <w:spacing w:line="360" w:lineRule="auto"/>
        <w:rPr>
          <w:rFonts w:hint="eastAsia" w:ascii="宋体" w:hAnsi="宋体"/>
          <w:b/>
          <w:bCs/>
          <w:highlight w:val="white"/>
        </w:rPr>
      </w:pPr>
    </w:p>
    <w:p>
      <w:pPr>
        <w:pStyle w:val="7"/>
        <w:spacing w:line="360" w:lineRule="auto"/>
        <w:rPr>
          <w:rFonts w:hint="eastAsia" w:ascii="宋体" w:hAnsi="宋体"/>
          <w:b/>
          <w:bCs/>
          <w:highlight w:val="white"/>
        </w:rPr>
      </w:pPr>
    </w:p>
    <w:p>
      <w:pPr>
        <w:pStyle w:val="7"/>
        <w:spacing w:line="360" w:lineRule="auto"/>
        <w:rPr>
          <w:rFonts w:hint="eastAsia" w:ascii="宋体" w:hAnsi="宋体"/>
          <w:b/>
          <w:bCs/>
        </w:rPr>
      </w:pPr>
      <w:r>
        <w:rPr>
          <w:rFonts w:hint="eastAsia" w:ascii="宋体" w:hAnsi="宋体"/>
          <w:b/>
          <w:bCs/>
          <w:highlight w:val="white"/>
        </w:rPr>
        <w:t>附件：</w:t>
      </w:r>
    </w:p>
    <w:p>
      <w:pPr>
        <w:pStyle w:val="7"/>
        <w:spacing w:line="360" w:lineRule="auto"/>
        <w:rPr>
          <w:rFonts w:hint="eastAsia" w:ascii="宋体" w:hAnsi="宋体"/>
        </w:rPr>
      </w:pPr>
      <w:r>
        <w:rPr>
          <w:rFonts w:hint="eastAsia" w:ascii="宋体" w:hAnsi="宋体"/>
          <w:highlight w:val="white"/>
        </w:rPr>
        <w:t>附件1：工程设计范围、阶段与服务内容</w:t>
      </w:r>
    </w:p>
    <w:p>
      <w:pPr>
        <w:pStyle w:val="7"/>
        <w:spacing w:line="360" w:lineRule="auto"/>
        <w:rPr>
          <w:rFonts w:hint="eastAsia" w:ascii="宋体" w:hAnsi="宋体"/>
        </w:rPr>
      </w:pPr>
      <w:r>
        <w:rPr>
          <w:rFonts w:hint="eastAsia" w:ascii="宋体" w:hAnsi="宋体"/>
          <w:highlight w:val="white"/>
        </w:rPr>
        <w:t>附件2：发包人向设计人提交的有关资料及文件一览表</w:t>
      </w:r>
    </w:p>
    <w:p>
      <w:pPr>
        <w:pStyle w:val="7"/>
        <w:spacing w:line="360" w:lineRule="auto"/>
        <w:rPr>
          <w:rFonts w:hint="eastAsia" w:ascii="宋体" w:hAnsi="宋体"/>
        </w:rPr>
      </w:pPr>
      <w:r>
        <w:rPr>
          <w:rFonts w:hint="eastAsia" w:ascii="宋体" w:hAnsi="宋体"/>
          <w:highlight w:val="white"/>
        </w:rPr>
        <w:t>附件3：设计人向发包人交付的工程设计文件目录</w:t>
      </w:r>
    </w:p>
    <w:p>
      <w:pPr>
        <w:pStyle w:val="7"/>
        <w:spacing w:line="360" w:lineRule="auto"/>
        <w:rPr>
          <w:rFonts w:hint="eastAsia" w:ascii="宋体" w:hAnsi="宋体"/>
        </w:rPr>
      </w:pPr>
    </w:p>
    <w:p>
      <w:pPr>
        <w:pStyle w:val="7"/>
        <w:spacing w:line="500" w:lineRule="exact"/>
        <w:rPr>
          <w:rFonts w:hint="eastAsia" w:ascii="宋体" w:hAnsi="宋体"/>
          <w:b/>
          <w:bCs/>
        </w:rPr>
      </w:pPr>
      <w:r>
        <w:rPr>
          <w:rFonts w:hint="eastAsia" w:ascii="宋体" w:hAnsi="宋体"/>
          <w:b/>
          <w:bCs/>
          <w:highlight w:val="white"/>
        </w:rPr>
        <w:br w:type="page"/>
      </w:r>
      <w:r>
        <w:rPr>
          <w:rFonts w:hint="eastAsia" w:ascii="宋体" w:hAnsi="宋体"/>
          <w:b/>
          <w:bCs/>
          <w:highlight w:val="white"/>
        </w:rPr>
        <w:t>附件1：</w:t>
      </w:r>
    </w:p>
    <w:p>
      <w:pPr>
        <w:pStyle w:val="7"/>
        <w:spacing w:line="500" w:lineRule="exact"/>
        <w:jc w:val="center"/>
        <w:rPr>
          <w:rFonts w:hint="eastAsia" w:ascii="宋体" w:hAnsi="宋体"/>
          <w:b/>
          <w:bCs/>
        </w:rPr>
      </w:pPr>
      <w:r>
        <w:rPr>
          <w:rFonts w:hint="eastAsia" w:ascii="宋体" w:hAnsi="宋体"/>
          <w:b/>
          <w:bCs/>
          <w:highlight w:val="white"/>
        </w:rPr>
        <w:t>工程设计范围、阶段与服务内容</w:t>
      </w:r>
    </w:p>
    <w:p>
      <w:pPr>
        <w:pStyle w:val="7"/>
        <w:spacing w:line="500" w:lineRule="exact"/>
        <w:jc w:val="center"/>
        <w:rPr>
          <w:rFonts w:hint="eastAsia" w:ascii="宋体" w:hAnsi="宋体"/>
        </w:rPr>
      </w:pPr>
      <w:r>
        <w:rPr>
          <w:rFonts w:hint="eastAsia" w:ascii="宋体" w:hAnsi="宋体"/>
          <w:highlight w:val="white"/>
        </w:rPr>
        <w:t xml:space="preserve"> </w:t>
      </w:r>
    </w:p>
    <w:p>
      <w:pPr>
        <w:pStyle w:val="7"/>
        <w:numPr>
          <w:ilvl w:val="0"/>
          <w:numId w:val="1"/>
        </w:numPr>
        <w:spacing w:line="500" w:lineRule="exact"/>
        <w:rPr>
          <w:rFonts w:hint="eastAsia" w:ascii="宋体" w:hAnsi="宋体"/>
          <w:b/>
          <w:bCs/>
        </w:rPr>
      </w:pPr>
      <w:r>
        <w:rPr>
          <w:rFonts w:hint="eastAsia" w:ascii="宋体" w:hAnsi="宋体"/>
          <w:b/>
          <w:bCs/>
          <w:highlight w:val="white"/>
        </w:rPr>
        <w:t>本工程设计范围</w:t>
      </w:r>
    </w:p>
    <w:p>
      <w:pPr>
        <w:pStyle w:val="7"/>
        <w:spacing w:line="500" w:lineRule="exact"/>
        <w:ind w:firstLine="240" w:firstLineChars="100"/>
        <w:rPr>
          <w:rFonts w:hint="eastAsia" w:ascii="宋体" w:hAnsi="宋体"/>
          <w:color w:val="auto"/>
        </w:rPr>
      </w:pPr>
      <w:r>
        <w:rPr>
          <w:rFonts w:hint="eastAsia" w:ascii="宋体" w:hAnsi="宋体"/>
          <w:color w:val="auto"/>
          <w:lang w:eastAsia="zh-CN"/>
        </w:rPr>
        <w:t>室内以刘克庄纪念馆陈列展览为目的的一层（建筑面积237.14㎡）、二层（建筑面积146.37㎡）布展设计和室外纪念馆周边硬质广场（约355平方米）及左右连接纪念馆的两处长廊，共计长75米，宽1.6米的软装布置</w:t>
      </w:r>
      <w:r>
        <w:rPr>
          <w:rFonts w:hint="eastAsia" w:ascii="宋体" w:hAnsi="宋体"/>
          <w:color w:val="auto"/>
        </w:rPr>
        <w:t xml:space="preserve"> 。</w:t>
      </w:r>
    </w:p>
    <w:p>
      <w:pPr>
        <w:pStyle w:val="7"/>
        <w:spacing w:line="500" w:lineRule="exact"/>
        <w:rPr>
          <w:rFonts w:hint="eastAsia" w:ascii="宋体" w:hAnsi="宋体"/>
          <w:color w:val="auto"/>
        </w:rPr>
      </w:pPr>
      <w:r>
        <w:rPr>
          <w:rFonts w:hint="eastAsia" w:ascii="宋体" w:hAnsi="宋体"/>
          <w:b/>
          <w:bCs/>
          <w:color w:val="auto"/>
          <w:highlight w:val="white"/>
        </w:rPr>
        <w:t>二、本工程设计阶段划分</w:t>
      </w:r>
    </w:p>
    <w:p>
      <w:pPr>
        <w:pStyle w:val="7"/>
        <w:spacing w:line="500" w:lineRule="exact"/>
        <w:ind w:firstLine="240" w:firstLineChars="100"/>
        <w:rPr>
          <w:rFonts w:hint="eastAsia" w:ascii="宋体" w:hAnsi="宋体"/>
        </w:rPr>
      </w:pPr>
      <w:r>
        <w:rPr>
          <w:rFonts w:hint="eastAsia" w:ascii="宋体" w:hAnsi="宋体"/>
          <w:color w:val="auto"/>
          <w:u w:val="single"/>
          <w:lang w:eastAsia="zh-CN"/>
        </w:rPr>
        <w:t>方案设计及中标后负责施工图设计、后续现场施工配合服务等</w:t>
      </w:r>
      <w:r>
        <w:rPr>
          <w:rFonts w:hint="eastAsia" w:ascii="宋体" w:hAnsi="宋体"/>
          <w:color w:val="auto"/>
          <w:u w:val="single"/>
        </w:rPr>
        <w:t xml:space="preserve">；其中施工图设计包括 （以上设计内容等） 专业工程 </w:t>
      </w:r>
      <w:r>
        <w:rPr>
          <w:rFonts w:hint="eastAsia" w:ascii="宋体" w:hAnsi="宋体"/>
          <w:highlight w:val="white"/>
        </w:rPr>
        <w:t>一个阶段。</w:t>
      </w:r>
    </w:p>
    <w:p>
      <w:pPr>
        <w:pStyle w:val="7"/>
        <w:spacing w:line="500" w:lineRule="exact"/>
        <w:rPr>
          <w:rFonts w:hint="eastAsia" w:ascii="宋体" w:hAnsi="宋体"/>
          <w:b/>
          <w:bCs/>
        </w:rPr>
      </w:pPr>
      <w:r>
        <w:rPr>
          <w:rFonts w:hint="eastAsia" w:ascii="宋体" w:hAnsi="宋体"/>
          <w:b/>
          <w:bCs/>
          <w:highlight w:val="white"/>
        </w:rPr>
        <w:t>三、各阶段服务内容</w:t>
      </w:r>
    </w:p>
    <w:p>
      <w:pPr>
        <w:pStyle w:val="7"/>
        <w:spacing w:line="500" w:lineRule="exact"/>
        <w:ind w:right="252" w:rightChars="126"/>
        <w:rPr>
          <w:rFonts w:hint="eastAsia" w:ascii="宋体" w:hAnsi="宋体"/>
          <w:highlight w:val="white"/>
        </w:rPr>
      </w:pPr>
      <w:r>
        <w:rPr>
          <w:rFonts w:hint="eastAsia" w:ascii="宋体" w:hAnsi="宋体"/>
          <w:highlight w:val="white"/>
        </w:rPr>
        <w:t>1.方案设计</w:t>
      </w:r>
    </w:p>
    <w:p>
      <w:pPr>
        <w:pStyle w:val="7"/>
        <w:spacing w:line="500" w:lineRule="exact"/>
        <w:ind w:right="252" w:rightChars="126"/>
        <w:rPr>
          <w:rFonts w:hint="eastAsia" w:ascii="宋体" w:hAnsi="宋体"/>
          <w:highlight w:val="white"/>
        </w:rPr>
      </w:pPr>
      <w:r>
        <w:rPr>
          <w:rFonts w:hint="eastAsia" w:ascii="宋体" w:hAnsi="宋体"/>
          <w:highlight w:val="white"/>
        </w:rPr>
        <w:t>2.施工图设计阶段</w:t>
      </w:r>
    </w:p>
    <w:p>
      <w:pPr>
        <w:pStyle w:val="7"/>
        <w:spacing w:line="500" w:lineRule="exact"/>
        <w:ind w:right="252" w:rightChars="126"/>
        <w:rPr>
          <w:rFonts w:hint="eastAsia" w:ascii="宋体" w:hAnsi="宋体"/>
          <w:highlight w:val="white"/>
        </w:rPr>
      </w:pPr>
      <w:r>
        <w:rPr>
          <w:rFonts w:hint="eastAsia" w:ascii="宋体" w:hAnsi="宋体"/>
          <w:highlight w:val="white"/>
        </w:rPr>
        <w:t>3.施工配合阶段（包括设计技术交底、解决施工中设计技术问题和竣工验收）</w:t>
      </w:r>
    </w:p>
    <w:p>
      <w:pPr>
        <w:pStyle w:val="7"/>
        <w:spacing w:line="500" w:lineRule="exact"/>
        <w:ind w:right="252" w:rightChars="126"/>
        <w:rPr>
          <w:rFonts w:hint="eastAsia" w:ascii="宋体" w:hAnsi="宋体"/>
        </w:rPr>
      </w:pPr>
      <w:r>
        <w:rPr>
          <w:rFonts w:hint="eastAsia" w:ascii="宋体" w:hAnsi="宋体"/>
          <w:highlight w:val="white"/>
        </w:rPr>
        <w:br w:type="page"/>
      </w:r>
      <w:r>
        <w:rPr>
          <w:rFonts w:hint="eastAsia" w:ascii="宋体" w:hAnsi="宋体"/>
          <w:b/>
          <w:bCs/>
          <w:highlight w:val="white"/>
        </w:rPr>
        <w:t>附件2：</w:t>
      </w:r>
      <w:r>
        <w:rPr>
          <w:rFonts w:hint="eastAsia" w:ascii="宋体" w:hAnsi="宋体"/>
          <w:highlight w:val="white"/>
        </w:rPr>
        <w:t xml:space="preserve"> </w:t>
      </w:r>
    </w:p>
    <w:p>
      <w:pPr>
        <w:pStyle w:val="7"/>
        <w:jc w:val="center"/>
        <w:rPr>
          <w:rFonts w:hint="eastAsia" w:ascii="宋体" w:hAnsi="宋体"/>
          <w:b/>
          <w:bCs/>
        </w:rPr>
      </w:pPr>
      <w:r>
        <w:rPr>
          <w:rFonts w:hint="eastAsia" w:ascii="宋体" w:hAnsi="宋体"/>
          <w:b/>
          <w:bCs/>
          <w:highlight w:val="white"/>
        </w:rPr>
        <w:t>发包人向设计人提交的有关资料及文件一览表</w:t>
      </w:r>
    </w:p>
    <w:p>
      <w:pPr>
        <w:pStyle w:val="7"/>
        <w:jc w:val="center"/>
        <w:rPr>
          <w:rFonts w:hint="eastAsia" w:ascii="宋体" w:hAnsi="宋体"/>
          <w:b/>
          <w:bCs/>
        </w:rPr>
      </w:pPr>
      <w:r>
        <w:rPr>
          <w:rFonts w:hint="eastAsia" w:ascii="宋体" w:hAnsi="宋体"/>
          <w:b/>
          <w:bCs/>
          <w:highlight w:val="white"/>
        </w:rPr>
        <w:t xml:space="preserve"> </w:t>
      </w:r>
    </w:p>
    <w:tbl>
      <w:tblPr>
        <w:tblStyle w:val="4"/>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tcBorders>
              <w:top w:val="single" w:color="auto" w:sz="4" w:space="0"/>
              <w:left w:val="single" w:color="auto" w:sz="4" w:space="0"/>
              <w:bottom w:val="single" w:color="auto" w:sz="4" w:space="0"/>
              <w:right w:val="single" w:color="auto" w:sz="4" w:space="0"/>
            </w:tcBorders>
            <w:noWrap w:val="0"/>
            <w:vAlign w:val="center"/>
          </w:tcPr>
          <w:p>
            <w:pPr>
              <w:pStyle w:val="7"/>
              <w:rPr>
                <w:rFonts w:ascii="宋体" w:hAnsi="宋体"/>
                <w:sz w:val="21"/>
                <w:szCs w:val="21"/>
              </w:rPr>
            </w:pPr>
            <w:r>
              <w:rPr>
                <w:rFonts w:hint="eastAsia" w:ascii="宋体" w:hAnsi="宋体"/>
                <w:sz w:val="21"/>
                <w:szCs w:val="21"/>
                <w:highlight w:val="white"/>
              </w:rPr>
              <w:t>序号</w:t>
            </w:r>
          </w:p>
        </w:tc>
        <w:tc>
          <w:tcPr>
            <w:tcW w:w="3785" w:type="dxa"/>
            <w:tcBorders>
              <w:top w:val="single" w:color="auto" w:sz="4" w:space="0"/>
              <w:left w:val="nil"/>
              <w:bottom w:val="single" w:color="auto" w:sz="4" w:space="0"/>
              <w:right w:val="single" w:color="auto" w:sz="4" w:space="0"/>
            </w:tcBorders>
            <w:noWrap w:val="0"/>
            <w:vAlign w:val="center"/>
          </w:tcPr>
          <w:p>
            <w:pPr>
              <w:pStyle w:val="7"/>
              <w:rPr>
                <w:rFonts w:ascii="宋体" w:hAnsi="宋体"/>
                <w:sz w:val="21"/>
                <w:szCs w:val="21"/>
              </w:rPr>
            </w:pPr>
            <w:r>
              <w:rPr>
                <w:rFonts w:hint="eastAsia" w:ascii="宋体" w:hAnsi="宋体"/>
                <w:sz w:val="21"/>
                <w:szCs w:val="21"/>
                <w:highlight w:val="white"/>
              </w:rPr>
              <w:t>资料及文件名称</w:t>
            </w:r>
          </w:p>
        </w:tc>
        <w:tc>
          <w:tcPr>
            <w:tcW w:w="720" w:type="dxa"/>
            <w:tcBorders>
              <w:top w:val="single" w:color="auto" w:sz="4" w:space="0"/>
              <w:left w:val="nil"/>
              <w:bottom w:val="single" w:color="auto" w:sz="4" w:space="0"/>
              <w:right w:val="single" w:color="auto" w:sz="4" w:space="0"/>
            </w:tcBorders>
            <w:noWrap w:val="0"/>
            <w:vAlign w:val="center"/>
          </w:tcPr>
          <w:p>
            <w:pPr>
              <w:pStyle w:val="7"/>
              <w:rPr>
                <w:rFonts w:ascii="宋体" w:hAnsi="宋体"/>
                <w:sz w:val="21"/>
                <w:szCs w:val="21"/>
              </w:rPr>
            </w:pPr>
            <w:r>
              <w:rPr>
                <w:rFonts w:hint="eastAsia" w:ascii="宋体" w:hAnsi="宋体"/>
                <w:sz w:val="21"/>
                <w:szCs w:val="21"/>
                <w:highlight w:val="white"/>
              </w:rPr>
              <w:t>份数</w:t>
            </w:r>
          </w:p>
        </w:tc>
        <w:tc>
          <w:tcPr>
            <w:tcW w:w="2885" w:type="dxa"/>
            <w:tcBorders>
              <w:top w:val="single" w:color="auto" w:sz="4" w:space="0"/>
              <w:left w:val="nil"/>
              <w:bottom w:val="single" w:color="auto" w:sz="4" w:space="0"/>
              <w:right w:val="single" w:color="auto" w:sz="4" w:space="0"/>
            </w:tcBorders>
            <w:noWrap w:val="0"/>
            <w:vAlign w:val="center"/>
          </w:tcPr>
          <w:p>
            <w:pPr>
              <w:pStyle w:val="7"/>
              <w:rPr>
                <w:rFonts w:ascii="宋体" w:hAnsi="宋体"/>
                <w:sz w:val="21"/>
                <w:szCs w:val="21"/>
              </w:rPr>
            </w:pPr>
            <w:r>
              <w:rPr>
                <w:rFonts w:hint="eastAsia" w:ascii="宋体" w:hAnsi="宋体"/>
                <w:sz w:val="21"/>
                <w:szCs w:val="21"/>
                <w:highlight w:val="white"/>
              </w:rPr>
              <w:t>提交日期</w:t>
            </w:r>
          </w:p>
        </w:tc>
        <w:tc>
          <w:tcPr>
            <w:tcW w:w="1087" w:type="dxa"/>
            <w:tcBorders>
              <w:top w:val="single" w:color="auto" w:sz="4" w:space="0"/>
              <w:left w:val="nil"/>
              <w:bottom w:val="single" w:color="auto" w:sz="4" w:space="0"/>
              <w:right w:val="single" w:color="auto" w:sz="4" w:space="0"/>
            </w:tcBorders>
            <w:noWrap w:val="0"/>
            <w:vAlign w:val="center"/>
          </w:tcPr>
          <w:p>
            <w:pPr>
              <w:pStyle w:val="7"/>
              <w:rPr>
                <w:rFonts w:ascii="宋体" w:hAnsi="宋体"/>
                <w:sz w:val="21"/>
                <w:szCs w:val="21"/>
              </w:rPr>
            </w:pPr>
            <w:r>
              <w:rPr>
                <w:rFonts w:hint="eastAsia" w:ascii="宋体" w:hAnsi="宋体"/>
                <w:sz w:val="21"/>
                <w:szCs w:val="21"/>
                <w:highlight w:val="whit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638" w:type="dxa"/>
            <w:tcBorders>
              <w:top w:val="single" w:color="auto" w:sz="4" w:space="0"/>
              <w:left w:val="single" w:color="auto" w:sz="4" w:space="0"/>
              <w:bottom w:val="single" w:color="auto" w:sz="4" w:space="0"/>
              <w:right w:val="single" w:color="auto" w:sz="4" w:space="0"/>
            </w:tcBorders>
            <w:noWrap w:val="0"/>
            <w:vAlign w:val="center"/>
          </w:tcPr>
          <w:p>
            <w:pPr>
              <w:pStyle w:val="7"/>
              <w:rPr>
                <w:rFonts w:ascii="宋体" w:hAnsi="宋体"/>
                <w:sz w:val="21"/>
                <w:szCs w:val="21"/>
              </w:rPr>
            </w:pPr>
            <w:r>
              <w:rPr>
                <w:rFonts w:hint="eastAsia" w:ascii="宋体" w:hAnsi="宋体"/>
                <w:sz w:val="21"/>
                <w:szCs w:val="21"/>
                <w:highlight w:val="white"/>
              </w:rPr>
              <w:t>1</w:t>
            </w:r>
          </w:p>
        </w:tc>
        <w:tc>
          <w:tcPr>
            <w:tcW w:w="3785" w:type="dxa"/>
            <w:tcBorders>
              <w:top w:val="single" w:color="auto" w:sz="4" w:space="0"/>
              <w:left w:val="nil"/>
              <w:bottom w:val="single" w:color="auto" w:sz="4" w:space="0"/>
              <w:right w:val="single" w:color="auto" w:sz="4" w:space="0"/>
            </w:tcBorders>
            <w:noWrap w:val="0"/>
            <w:vAlign w:val="center"/>
          </w:tcPr>
          <w:p>
            <w:pPr>
              <w:pStyle w:val="7"/>
              <w:rPr>
                <w:rFonts w:ascii="宋体" w:hAnsi="宋体"/>
                <w:sz w:val="21"/>
                <w:szCs w:val="21"/>
              </w:rPr>
            </w:pPr>
            <w:r>
              <w:rPr>
                <w:rFonts w:hint="eastAsia" w:ascii="宋体" w:hAnsi="宋体"/>
                <w:sz w:val="21"/>
                <w:szCs w:val="21"/>
              </w:rPr>
              <w:t>本项目陈列布展大纲</w:t>
            </w:r>
          </w:p>
        </w:tc>
        <w:tc>
          <w:tcPr>
            <w:tcW w:w="720" w:type="dxa"/>
            <w:tcBorders>
              <w:top w:val="single" w:color="auto" w:sz="4" w:space="0"/>
              <w:left w:val="nil"/>
              <w:bottom w:val="single" w:color="auto" w:sz="4" w:space="0"/>
              <w:right w:val="single" w:color="auto" w:sz="4" w:space="0"/>
            </w:tcBorders>
            <w:noWrap w:val="0"/>
            <w:vAlign w:val="center"/>
          </w:tcPr>
          <w:p>
            <w:pPr>
              <w:pStyle w:val="7"/>
              <w:jc w:val="center"/>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2885" w:type="dxa"/>
            <w:tcBorders>
              <w:top w:val="single" w:color="auto" w:sz="4" w:space="0"/>
              <w:left w:val="nil"/>
              <w:bottom w:val="single" w:color="auto" w:sz="4" w:space="0"/>
              <w:right w:val="single" w:color="auto" w:sz="4" w:space="0"/>
            </w:tcBorders>
            <w:noWrap w:val="0"/>
            <w:vAlign w:val="center"/>
          </w:tcPr>
          <w:p>
            <w:pPr>
              <w:pStyle w:val="7"/>
              <w:rPr>
                <w:rFonts w:ascii="宋体" w:hAnsi="宋体"/>
                <w:color w:val="auto"/>
                <w:sz w:val="21"/>
                <w:szCs w:val="21"/>
              </w:rPr>
            </w:pPr>
            <w:r>
              <w:rPr>
                <w:rFonts w:hint="eastAsia" w:ascii="宋体" w:hAnsi="宋体"/>
                <w:color w:val="auto"/>
                <w:sz w:val="21"/>
                <w:szCs w:val="21"/>
                <w:highlight w:val="white"/>
              </w:rPr>
              <w:t>方案设计开始3天前</w:t>
            </w:r>
          </w:p>
        </w:tc>
        <w:tc>
          <w:tcPr>
            <w:tcW w:w="1087" w:type="dxa"/>
            <w:vMerge w:val="restart"/>
            <w:tcBorders>
              <w:top w:val="nil"/>
              <w:left w:val="nil"/>
              <w:bottom w:val="single" w:color="auto" w:sz="4" w:space="0"/>
              <w:right w:val="single" w:color="auto" w:sz="4" w:space="0"/>
            </w:tcBorders>
            <w:noWrap w:val="0"/>
            <w:vAlign w:val="center"/>
          </w:tcPr>
          <w:p>
            <w:pPr>
              <w:pStyle w:val="7"/>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tcBorders>
              <w:top w:val="single" w:color="auto" w:sz="4" w:space="0"/>
              <w:left w:val="single" w:color="auto" w:sz="4" w:space="0"/>
              <w:bottom w:val="single" w:color="auto" w:sz="4" w:space="0"/>
              <w:right w:val="single" w:color="auto" w:sz="4" w:space="0"/>
            </w:tcBorders>
            <w:noWrap w:val="0"/>
            <w:vAlign w:val="center"/>
          </w:tcPr>
          <w:p>
            <w:pPr>
              <w:pStyle w:val="7"/>
              <w:rPr>
                <w:rFonts w:ascii="宋体" w:hAnsi="宋体"/>
                <w:sz w:val="21"/>
                <w:szCs w:val="21"/>
              </w:rPr>
            </w:pPr>
            <w:r>
              <w:rPr>
                <w:rFonts w:hint="eastAsia" w:ascii="宋体" w:hAnsi="宋体"/>
                <w:sz w:val="21"/>
                <w:szCs w:val="21"/>
                <w:highlight w:val="white"/>
              </w:rPr>
              <w:t>2</w:t>
            </w:r>
          </w:p>
        </w:tc>
        <w:tc>
          <w:tcPr>
            <w:tcW w:w="3785" w:type="dxa"/>
            <w:tcBorders>
              <w:top w:val="single" w:color="auto" w:sz="4" w:space="0"/>
              <w:left w:val="nil"/>
              <w:bottom w:val="single" w:color="auto" w:sz="4" w:space="0"/>
              <w:right w:val="single" w:color="auto" w:sz="4" w:space="0"/>
            </w:tcBorders>
            <w:noWrap w:val="0"/>
            <w:vAlign w:val="center"/>
          </w:tcPr>
          <w:p>
            <w:pPr>
              <w:pStyle w:val="7"/>
              <w:rPr>
                <w:rFonts w:ascii="宋体" w:hAnsi="宋体"/>
                <w:sz w:val="21"/>
                <w:szCs w:val="21"/>
              </w:rPr>
            </w:pPr>
            <w:r>
              <w:rPr>
                <w:rFonts w:hint="eastAsia" w:ascii="宋体" w:hAnsi="宋体"/>
                <w:sz w:val="21"/>
                <w:szCs w:val="21"/>
              </w:rPr>
              <w:t>本项目概念设计方案</w:t>
            </w:r>
          </w:p>
        </w:tc>
        <w:tc>
          <w:tcPr>
            <w:tcW w:w="720" w:type="dxa"/>
            <w:tcBorders>
              <w:top w:val="single" w:color="auto" w:sz="4" w:space="0"/>
              <w:left w:val="nil"/>
              <w:bottom w:val="single" w:color="auto" w:sz="4" w:space="0"/>
              <w:right w:val="single" w:color="auto" w:sz="4" w:space="0"/>
            </w:tcBorders>
            <w:noWrap w:val="0"/>
            <w:vAlign w:val="center"/>
          </w:tcPr>
          <w:p>
            <w:pPr>
              <w:pStyle w:val="7"/>
              <w:jc w:val="center"/>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2885" w:type="dxa"/>
            <w:tcBorders>
              <w:top w:val="single" w:color="auto" w:sz="4" w:space="0"/>
              <w:left w:val="nil"/>
              <w:bottom w:val="single" w:color="auto" w:sz="4" w:space="0"/>
              <w:right w:val="single" w:color="auto" w:sz="4" w:space="0"/>
            </w:tcBorders>
            <w:noWrap w:val="0"/>
            <w:vAlign w:val="center"/>
          </w:tcPr>
          <w:p>
            <w:pPr>
              <w:pStyle w:val="7"/>
              <w:rPr>
                <w:rFonts w:ascii="宋体" w:hAnsi="宋体"/>
                <w:color w:val="auto"/>
                <w:sz w:val="21"/>
                <w:szCs w:val="21"/>
              </w:rPr>
            </w:pPr>
            <w:r>
              <w:rPr>
                <w:rFonts w:hint="eastAsia" w:ascii="宋体" w:hAnsi="宋体"/>
                <w:color w:val="auto"/>
                <w:sz w:val="21"/>
                <w:szCs w:val="21"/>
                <w:highlight w:val="white"/>
              </w:rPr>
              <w:t>方案设计开始3天前</w:t>
            </w:r>
          </w:p>
        </w:tc>
        <w:tc>
          <w:tcPr>
            <w:tcW w:w="1087" w:type="dxa"/>
            <w:vMerge w:val="continue"/>
            <w:tcBorders>
              <w:top w:val="nil"/>
              <w:left w:val="nil"/>
              <w:bottom w:val="single" w:color="auto" w:sz="4" w:space="0"/>
              <w:right w:val="single" w:color="auto" w:sz="4" w:space="0"/>
            </w:tcBorders>
            <w:noWrap w:val="0"/>
            <w:vAlign w:val="center"/>
          </w:tcPr>
          <w:p>
            <w:pPr>
              <w:pStyle w:val="8"/>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tcBorders>
              <w:top w:val="single" w:color="auto" w:sz="4" w:space="0"/>
              <w:left w:val="single" w:color="auto" w:sz="4" w:space="0"/>
              <w:bottom w:val="single" w:color="auto" w:sz="4" w:space="0"/>
              <w:right w:val="single" w:color="auto" w:sz="4" w:space="0"/>
            </w:tcBorders>
            <w:noWrap w:val="0"/>
            <w:vAlign w:val="center"/>
          </w:tcPr>
          <w:p>
            <w:pPr>
              <w:pStyle w:val="7"/>
              <w:rPr>
                <w:rFonts w:ascii="宋体" w:hAnsi="宋体"/>
                <w:sz w:val="21"/>
                <w:szCs w:val="21"/>
              </w:rPr>
            </w:pPr>
            <w:r>
              <w:rPr>
                <w:rFonts w:hint="eastAsia" w:ascii="宋体" w:hAnsi="宋体"/>
                <w:sz w:val="21"/>
                <w:szCs w:val="21"/>
                <w:highlight w:val="white"/>
              </w:rPr>
              <w:t>3</w:t>
            </w:r>
          </w:p>
        </w:tc>
        <w:tc>
          <w:tcPr>
            <w:tcW w:w="3785" w:type="dxa"/>
            <w:tcBorders>
              <w:top w:val="single" w:color="auto" w:sz="4" w:space="0"/>
              <w:left w:val="nil"/>
              <w:bottom w:val="single" w:color="auto" w:sz="4" w:space="0"/>
              <w:right w:val="single" w:color="auto" w:sz="4" w:space="0"/>
            </w:tcBorders>
            <w:noWrap w:val="0"/>
            <w:vAlign w:val="center"/>
          </w:tcPr>
          <w:p>
            <w:pPr>
              <w:pStyle w:val="7"/>
              <w:rPr>
                <w:rFonts w:ascii="宋体" w:hAnsi="宋体"/>
                <w:sz w:val="21"/>
                <w:szCs w:val="21"/>
              </w:rPr>
            </w:pPr>
            <w:r>
              <w:rPr>
                <w:rFonts w:hint="eastAsia" w:ascii="宋体" w:hAnsi="宋体"/>
                <w:sz w:val="21"/>
                <w:szCs w:val="21"/>
              </w:rPr>
              <w:t>项目建筑相关图纸</w:t>
            </w:r>
          </w:p>
        </w:tc>
        <w:tc>
          <w:tcPr>
            <w:tcW w:w="720" w:type="dxa"/>
            <w:tcBorders>
              <w:top w:val="single" w:color="auto" w:sz="4" w:space="0"/>
              <w:left w:val="nil"/>
              <w:bottom w:val="single" w:color="auto" w:sz="4" w:space="0"/>
              <w:right w:val="single" w:color="auto" w:sz="4" w:space="0"/>
            </w:tcBorders>
            <w:noWrap w:val="0"/>
            <w:vAlign w:val="center"/>
          </w:tcPr>
          <w:p>
            <w:pPr>
              <w:pStyle w:val="7"/>
              <w:jc w:val="center"/>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2885" w:type="dxa"/>
            <w:tcBorders>
              <w:top w:val="single" w:color="auto" w:sz="4" w:space="0"/>
              <w:left w:val="nil"/>
              <w:bottom w:val="single" w:color="auto" w:sz="4" w:space="0"/>
              <w:right w:val="single" w:color="auto" w:sz="4" w:space="0"/>
            </w:tcBorders>
            <w:noWrap w:val="0"/>
            <w:vAlign w:val="center"/>
          </w:tcPr>
          <w:p>
            <w:pPr>
              <w:pStyle w:val="7"/>
              <w:rPr>
                <w:rFonts w:ascii="宋体" w:hAnsi="宋体"/>
                <w:color w:val="auto"/>
                <w:sz w:val="21"/>
                <w:szCs w:val="21"/>
              </w:rPr>
            </w:pPr>
            <w:r>
              <w:rPr>
                <w:rFonts w:hint="eastAsia" w:ascii="宋体" w:hAnsi="宋体"/>
                <w:color w:val="auto"/>
                <w:sz w:val="21"/>
                <w:szCs w:val="21"/>
                <w:highlight w:val="white"/>
              </w:rPr>
              <w:t>方案设计开始3天前</w:t>
            </w:r>
          </w:p>
        </w:tc>
        <w:tc>
          <w:tcPr>
            <w:tcW w:w="1087" w:type="dxa"/>
            <w:vMerge w:val="continue"/>
            <w:tcBorders>
              <w:top w:val="nil"/>
              <w:left w:val="nil"/>
              <w:bottom w:val="single" w:color="auto" w:sz="4" w:space="0"/>
              <w:right w:val="single" w:color="auto" w:sz="4" w:space="0"/>
            </w:tcBorders>
            <w:noWrap w:val="0"/>
            <w:vAlign w:val="center"/>
          </w:tcPr>
          <w:p>
            <w:pPr>
              <w:pStyle w:val="8"/>
              <w:widowControl/>
              <w:jc w:val="left"/>
              <w:rPr>
                <w:rFonts w:ascii="宋体" w:hAnsi="宋体"/>
                <w:szCs w:val="21"/>
              </w:rPr>
            </w:pPr>
          </w:p>
        </w:tc>
      </w:tr>
    </w:tbl>
    <w:p>
      <w:pPr>
        <w:pStyle w:val="7"/>
        <w:rPr>
          <w:rFonts w:hint="eastAsia" w:ascii="宋体" w:hAnsi="宋体"/>
        </w:rPr>
      </w:pPr>
      <w:r>
        <w:rPr>
          <w:rFonts w:hint="eastAsia" w:ascii="宋体" w:hAnsi="宋体"/>
          <w:highlight w:val="white"/>
        </w:rPr>
        <w:t xml:space="preserve"> </w:t>
      </w:r>
    </w:p>
    <w:p>
      <w:pPr>
        <w:pStyle w:val="7"/>
        <w:rPr>
          <w:rFonts w:hint="eastAsia" w:ascii="宋体" w:hAnsi="宋体"/>
          <w:highlight w:val="white"/>
        </w:rPr>
      </w:pPr>
      <w:r>
        <w:rPr>
          <w:rFonts w:hint="eastAsia" w:ascii="宋体" w:hAnsi="宋体"/>
          <w:highlight w:val="white"/>
        </w:rPr>
        <w:t xml:space="preserve"> </w:t>
      </w:r>
    </w:p>
    <w:p>
      <w:pPr>
        <w:pStyle w:val="7"/>
        <w:rPr>
          <w:rFonts w:hint="eastAsia" w:ascii="宋体" w:hAnsi="宋体"/>
        </w:rPr>
      </w:pPr>
      <w:r>
        <w:rPr>
          <w:rFonts w:hint="eastAsia" w:ascii="宋体" w:hAnsi="宋体"/>
          <w:highlight w:val="white"/>
        </w:rPr>
        <w:t xml:space="preserve"> </w:t>
      </w:r>
    </w:p>
    <w:p>
      <w:pPr>
        <w:pStyle w:val="7"/>
        <w:rPr>
          <w:rFonts w:hint="eastAsia" w:ascii="宋体" w:hAnsi="宋体"/>
          <w:b/>
          <w:bCs/>
        </w:rPr>
      </w:pPr>
      <w:r>
        <w:rPr>
          <w:rFonts w:hint="eastAsia" w:ascii="宋体" w:hAnsi="宋体"/>
          <w:b/>
          <w:bCs/>
          <w:highlight w:val="white"/>
        </w:rPr>
        <w:t xml:space="preserve"> </w:t>
      </w:r>
    </w:p>
    <w:p>
      <w:pPr>
        <w:pStyle w:val="7"/>
        <w:rPr>
          <w:rFonts w:hint="eastAsia" w:ascii="宋体" w:hAnsi="宋体"/>
        </w:rPr>
      </w:pPr>
      <w:r>
        <w:rPr>
          <w:rFonts w:hint="eastAsia" w:ascii="宋体" w:hAnsi="宋体"/>
          <w:b/>
          <w:bCs/>
          <w:highlight w:val="white"/>
        </w:rPr>
        <w:t>附件3：</w:t>
      </w:r>
      <w:r>
        <w:rPr>
          <w:rFonts w:hint="eastAsia" w:ascii="宋体" w:hAnsi="宋体"/>
          <w:highlight w:val="white"/>
        </w:rPr>
        <w:t xml:space="preserve">                   </w:t>
      </w:r>
    </w:p>
    <w:p>
      <w:pPr>
        <w:pStyle w:val="7"/>
        <w:jc w:val="center"/>
        <w:rPr>
          <w:rFonts w:hint="eastAsia" w:ascii="宋体" w:hAnsi="宋体"/>
        </w:rPr>
      </w:pPr>
      <w:r>
        <w:rPr>
          <w:rFonts w:hint="eastAsia" w:ascii="宋体" w:hAnsi="宋体"/>
          <w:b/>
          <w:bCs/>
          <w:highlight w:val="white"/>
        </w:rPr>
        <w:t>设计人向发包人交付的工程设计文件目录</w:t>
      </w:r>
    </w:p>
    <w:p>
      <w:pPr>
        <w:pStyle w:val="7"/>
        <w:rPr>
          <w:rFonts w:hint="eastAsia" w:ascii="宋体" w:hAnsi="宋体"/>
        </w:rPr>
      </w:pPr>
      <w:r>
        <w:rPr>
          <w:rFonts w:hint="eastAsia" w:ascii="宋体" w:hAnsi="宋体"/>
          <w:highlight w:val="white"/>
        </w:rPr>
        <w:t xml:space="preserve"> </w:t>
      </w:r>
    </w:p>
    <w:tbl>
      <w:tblPr>
        <w:tblStyle w:val="4"/>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1082"/>
        <w:gridCol w:w="2523"/>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tcBorders>
              <w:top w:val="single" w:color="auto" w:sz="4" w:space="0"/>
              <w:left w:val="single" w:color="auto" w:sz="4" w:space="0"/>
              <w:bottom w:val="single" w:color="auto" w:sz="4" w:space="0"/>
              <w:right w:val="single" w:color="auto" w:sz="4" w:space="0"/>
            </w:tcBorders>
            <w:noWrap w:val="0"/>
            <w:vAlign w:val="center"/>
          </w:tcPr>
          <w:p>
            <w:pPr>
              <w:pStyle w:val="7"/>
              <w:rPr>
                <w:rFonts w:ascii="宋体" w:hAnsi="宋体"/>
                <w:sz w:val="21"/>
                <w:szCs w:val="21"/>
              </w:rPr>
            </w:pPr>
            <w:r>
              <w:rPr>
                <w:rFonts w:hint="eastAsia" w:ascii="宋体" w:hAnsi="宋体"/>
                <w:sz w:val="21"/>
                <w:szCs w:val="21"/>
                <w:highlight w:val="white"/>
              </w:rPr>
              <w:t>序号</w:t>
            </w:r>
          </w:p>
        </w:tc>
        <w:tc>
          <w:tcPr>
            <w:tcW w:w="3785" w:type="dxa"/>
            <w:tcBorders>
              <w:top w:val="single" w:color="auto" w:sz="4" w:space="0"/>
              <w:left w:val="nil"/>
              <w:bottom w:val="single" w:color="auto" w:sz="4" w:space="0"/>
              <w:right w:val="single" w:color="auto" w:sz="4" w:space="0"/>
            </w:tcBorders>
            <w:noWrap w:val="0"/>
            <w:vAlign w:val="center"/>
          </w:tcPr>
          <w:p>
            <w:pPr>
              <w:pStyle w:val="7"/>
              <w:jc w:val="center"/>
              <w:rPr>
                <w:rFonts w:ascii="宋体" w:hAnsi="宋体"/>
                <w:sz w:val="21"/>
                <w:szCs w:val="21"/>
              </w:rPr>
            </w:pPr>
            <w:r>
              <w:rPr>
                <w:rFonts w:hint="eastAsia" w:ascii="宋体" w:hAnsi="宋体"/>
                <w:sz w:val="21"/>
                <w:szCs w:val="21"/>
                <w:highlight w:val="white"/>
              </w:rPr>
              <w:t>资料及文件名称</w:t>
            </w:r>
          </w:p>
        </w:tc>
        <w:tc>
          <w:tcPr>
            <w:tcW w:w="1082" w:type="dxa"/>
            <w:tcBorders>
              <w:top w:val="single" w:color="auto" w:sz="4" w:space="0"/>
              <w:left w:val="nil"/>
              <w:bottom w:val="single" w:color="auto" w:sz="4" w:space="0"/>
              <w:right w:val="single" w:color="auto" w:sz="4" w:space="0"/>
            </w:tcBorders>
            <w:noWrap w:val="0"/>
            <w:vAlign w:val="center"/>
          </w:tcPr>
          <w:p>
            <w:pPr>
              <w:pStyle w:val="7"/>
              <w:jc w:val="center"/>
              <w:rPr>
                <w:rFonts w:ascii="宋体" w:hAnsi="宋体"/>
                <w:sz w:val="21"/>
                <w:szCs w:val="21"/>
              </w:rPr>
            </w:pPr>
            <w:r>
              <w:rPr>
                <w:rFonts w:hint="eastAsia" w:ascii="宋体" w:hAnsi="宋体"/>
                <w:sz w:val="21"/>
                <w:szCs w:val="21"/>
                <w:highlight w:val="white"/>
              </w:rPr>
              <w:t>份数（含电子版）</w:t>
            </w:r>
          </w:p>
        </w:tc>
        <w:tc>
          <w:tcPr>
            <w:tcW w:w="2523" w:type="dxa"/>
            <w:tcBorders>
              <w:top w:val="single" w:color="auto" w:sz="4" w:space="0"/>
              <w:left w:val="nil"/>
              <w:bottom w:val="single" w:color="auto" w:sz="4" w:space="0"/>
              <w:right w:val="single" w:color="auto" w:sz="4" w:space="0"/>
            </w:tcBorders>
            <w:noWrap w:val="0"/>
            <w:vAlign w:val="center"/>
          </w:tcPr>
          <w:p>
            <w:pPr>
              <w:pStyle w:val="7"/>
              <w:jc w:val="center"/>
              <w:rPr>
                <w:rFonts w:ascii="宋体" w:hAnsi="宋体"/>
                <w:sz w:val="21"/>
                <w:szCs w:val="21"/>
              </w:rPr>
            </w:pPr>
            <w:r>
              <w:rPr>
                <w:rFonts w:hint="eastAsia" w:ascii="宋体" w:hAnsi="宋体"/>
                <w:sz w:val="21"/>
                <w:szCs w:val="21"/>
                <w:highlight w:val="white"/>
              </w:rPr>
              <w:t>提交日期</w:t>
            </w:r>
          </w:p>
        </w:tc>
        <w:tc>
          <w:tcPr>
            <w:tcW w:w="1087" w:type="dxa"/>
            <w:tcBorders>
              <w:top w:val="single" w:color="auto" w:sz="4" w:space="0"/>
              <w:left w:val="nil"/>
              <w:bottom w:val="single" w:color="auto" w:sz="4" w:space="0"/>
              <w:right w:val="single" w:color="auto" w:sz="4" w:space="0"/>
            </w:tcBorders>
            <w:noWrap w:val="0"/>
            <w:vAlign w:val="center"/>
          </w:tcPr>
          <w:p>
            <w:pPr>
              <w:pStyle w:val="7"/>
              <w:rPr>
                <w:rFonts w:ascii="宋体" w:hAnsi="宋体"/>
                <w:sz w:val="21"/>
                <w:szCs w:val="21"/>
              </w:rPr>
            </w:pPr>
            <w:r>
              <w:rPr>
                <w:rFonts w:hint="eastAsia" w:ascii="宋体" w:hAnsi="宋体"/>
                <w:sz w:val="21"/>
                <w:szCs w:val="21"/>
                <w:highlight w:val="whit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ascii="宋体" w:hAnsi="宋体"/>
                <w:sz w:val="21"/>
                <w:szCs w:val="21"/>
              </w:rPr>
            </w:pPr>
            <w:r>
              <w:rPr>
                <w:rFonts w:hint="eastAsia" w:ascii="宋体" w:hAnsi="宋体"/>
                <w:sz w:val="21"/>
                <w:szCs w:val="21"/>
                <w:highlight w:val="white"/>
              </w:rPr>
              <w:t>1</w:t>
            </w:r>
          </w:p>
        </w:tc>
        <w:tc>
          <w:tcPr>
            <w:tcW w:w="3785"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00" w:lineRule="exact"/>
              <w:jc w:val="center"/>
              <w:rPr>
                <w:rFonts w:hint="eastAsia" w:ascii="宋体" w:hAnsi="宋体"/>
                <w:kern w:val="2"/>
                <w:sz w:val="21"/>
                <w:szCs w:val="21"/>
                <w:highlight w:val="white"/>
                <w:lang w:val="en-US" w:eastAsia="zh-CN" w:bidi="ar-SA"/>
              </w:rPr>
            </w:pPr>
            <w:r>
              <w:rPr>
                <w:rFonts w:hint="eastAsia" w:ascii="宋体" w:hAnsi="宋体"/>
                <w:kern w:val="2"/>
                <w:sz w:val="21"/>
                <w:szCs w:val="21"/>
                <w:highlight w:val="white"/>
                <w:lang w:val="en-US" w:eastAsia="zh-CN" w:bidi="ar-SA"/>
              </w:rPr>
              <w:t>方案设计</w:t>
            </w:r>
          </w:p>
        </w:tc>
        <w:tc>
          <w:tcPr>
            <w:tcW w:w="108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00" w:lineRule="exact"/>
              <w:jc w:val="center"/>
              <w:rPr>
                <w:rFonts w:hint="eastAsia" w:ascii="宋体" w:hAnsi="宋体"/>
                <w:kern w:val="2"/>
                <w:sz w:val="21"/>
                <w:szCs w:val="21"/>
                <w:highlight w:val="white"/>
                <w:lang w:val="en-US" w:eastAsia="zh-CN" w:bidi="ar-SA"/>
              </w:rPr>
            </w:pPr>
            <w:r>
              <w:rPr>
                <w:rFonts w:hint="eastAsia" w:ascii="宋体" w:hAnsi="宋体"/>
                <w:kern w:val="2"/>
                <w:sz w:val="21"/>
                <w:szCs w:val="21"/>
                <w:highlight w:val="white"/>
                <w:lang w:val="en-US" w:eastAsia="zh-CN" w:bidi="ar-SA"/>
              </w:rPr>
              <w:t>8</w:t>
            </w:r>
          </w:p>
        </w:tc>
        <w:tc>
          <w:tcPr>
            <w:tcW w:w="25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eastAsia" w:ascii="宋体" w:hAnsi="宋体"/>
                <w:kern w:val="2"/>
                <w:sz w:val="21"/>
                <w:szCs w:val="21"/>
                <w:highlight w:val="white"/>
                <w:lang w:val="en-US" w:eastAsia="zh-CN" w:bidi="ar-SA"/>
              </w:rPr>
            </w:pPr>
            <w:r>
              <w:rPr>
                <w:rFonts w:hint="eastAsia" w:ascii="宋体" w:hAnsi="宋体"/>
                <w:kern w:val="2"/>
                <w:sz w:val="21"/>
                <w:szCs w:val="21"/>
                <w:highlight w:val="white"/>
                <w:lang w:val="en-US" w:eastAsia="zh-CN" w:bidi="ar-SA"/>
              </w:rPr>
              <w:t>签订合同后5日内</w:t>
            </w:r>
          </w:p>
        </w:tc>
        <w:tc>
          <w:tcPr>
            <w:tcW w:w="1087" w:type="dxa"/>
            <w:tcBorders>
              <w:top w:val="nil"/>
              <w:left w:val="nil"/>
              <w:bottom w:val="single" w:color="auto" w:sz="4" w:space="0"/>
              <w:right w:val="single" w:color="auto" w:sz="4" w:space="0"/>
            </w:tcBorders>
            <w:noWrap w:val="0"/>
            <w:vAlign w:val="center"/>
          </w:tcPr>
          <w:p>
            <w:pPr>
              <w:pStyle w:val="7"/>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hint="eastAsia" w:ascii="宋体" w:hAnsi="宋体" w:eastAsia="宋体"/>
                <w:sz w:val="21"/>
                <w:szCs w:val="21"/>
                <w:highlight w:val="white"/>
                <w:lang w:eastAsia="zh-CN"/>
              </w:rPr>
            </w:pPr>
            <w:r>
              <w:rPr>
                <w:rFonts w:hint="eastAsia" w:ascii="宋体" w:hAnsi="宋体"/>
                <w:sz w:val="21"/>
                <w:szCs w:val="21"/>
                <w:highlight w:val="white"/>
                <w:lang w:val="en-US" w:eastAsia="zh-CN"/>
              </w:rPr>
              <w:t>2</w:t>
            </w:r>
          </w:p>
        </w:tc>
        <w:tc>
          <w:tcPr>
            <w:tcW w:w="3785"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00" w:lineRule="exact"/>
              <w:jc w:val="center"/>
              <w:rPr>
                <w:rFonts w:hint="eastAsia" w:ascii="宋体" w:hAnsi="宋体"/>
                <w:kern w:val="2"/>
                <w:sz w:val="21"/>
                <w:szCs w:val="21"/>
                <w:highlight w:val="white"/>
                <w:lang w:val="en-US" w:eastAsia="zh-CN" w:bidi="ar-SA"/>
              </w:rPr>
            </w:pPr>
            <w:r>
              <w:rPr>
                <w:rFonts w:hint="eastAsia" w:ascii="宋体" w:hAnsi="宋体"/>
                <w:kern w:val="2"/>
                <w:sz w:val="21"/>
                <w:szCs w:val="21"/>
                <w:highlight w:val="white"/>
                <w:lang w:val="en-US" w:eastAsia="zh-CN" w:bidi="ar-SA"/>
              </w:rPr>
              <w:t>施工图设计</w:t>
            </w:r>
          </w:p>
        </w:tc>
        <w:tc>
          <w:tcPr>
            <w:tcW w:w="108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500" w:lineRule="exact"/>
              <w:jc w:val="center"/>
              <w:rPr>
                <w:rFonts w:hint="eastAsia" w:ascii="宋体" w:hAnsi="宋体"/>
                <w:kern w:val="2"/>
                <w:sz w:val="21"/>
                <w:szCs w:val="21"/>
                <w:highlight w:val="white"/>
                <w:lang w:val="en-US" w:eastAsia="zh-CN" w:bidi="ar-SA"/>
              </w:rPr>
            </w:pPr>
            <w:r>
              <w:rPr>
                <w:rFonts w:hint="eastAsia" w:ascii="宋体" w:hAnsi="宋体"/>
                <w:kern w:val="2"/>
                <w:sz w:val="21"/>
                <w:szCs w:val="21"/>
                <w:highlight w:val="white"/>
                <w:lang w:val="en-US" w:eastAsia="zh-CN" w:bidi="ar-SA"/>
              </w:rPr>
              <w:t>12</w:t>
            </w:r>
          </w:p>
        </w:tc>
        <w:tc>
          <w:tcPr>
            <w:tcW w:w="25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00" w:lineRule="exact"/>
              <w:jc w:val="center"/>
              <w:rPr>
                <w:rFonts w:hint="eastAsia" w:ascii="宋体" w:hAnsi="宋体"/>
                <w:kern w:val="2"/>
                <w:sz w:val="21"/>
                <w:szCs w:val="21"/>
                <w:highlight w:val="white"/>
                <w:lang w:val="en-US" w:eastAsia="zh-CN" w:bidi="ar-SA"/>
              </w:rPr>
            </w:pPr>
            <w:r>
              <w:rPr>
                <w:rFonts w:hint="eastAsia" w:ascii="宋体" w:hAnsi="宋体"/>
                <w:kern w:val="2"/>
                <w:sz w:val="21"/>
                <w:szCs w:val="21"/>
                <w:highlight w:val="white"/>
                <w:lang w:val="en-US" w:eastAsia="zh-CN" w:bidi="ar-SA"/>
              </w:rPr>
              <w:t>签订合同后15日内</w:t>
            </w:r>
          </w:p>
        </w:tc>
        <w:tc>
          <w:tcPr>
            <w:tcW w:w="1087" w:type="dxa"/>
            <w:tcBorders>
              <w:top w:val="nil"/>
              <w:left w:val="nil"/>
              <w:bottom w:val="single" w:color="auto" w:sz="4" w:space="0"/>
              <w:right w:val="single" w:color="auto" w:sz="4" w:space="0"/>
            </w:tcBorders>
            <w:noWrap w:val="0"/>
            <w:vAlign w:val="center"/>
          </w:tcPr>
          <w:p>
            <w:pPr>
              <w:pStyle w:val="8"/>
              <w:widowControl/>
              <w:jc w:val="left"/>
              <w:rPr>
                <w:rFonts w:ascii="宋体" w:hAnsi="宋体"/>
                <w:szCs w:val="21"/>
              </w:rPr>
            </w:pPr>
          </w:p>
        </w:tc>
      </w:tr>
    </w:tbl>
    <w:p>
      <w:pPr>
        <w:pStyle w:val="7"/>
        <w:autoSpaceDE w:val="0"/>
        <w:autoSpaceDN w:val="0"/>
        <w:spacing w:line="360" w:lineRule="auto"/>
        <w:ind w:left="-100" w:leftChars="-50" w:firstLine="78" w:firstLineChars="37"/>
        <w:rPr>
          <w:rFonts w:hint="eastAsia" w:ascii="宋体" w:hAnsi="宋体"/>
          <w:b/>
          <w:bCs/>
          <w:sz w:val="21"/>
          <w:szCs w:val="21"/>
        </w:rPr>
      </w:pPr>
      <w:r>
        <w:rPr>
          <w:rFonts w:hint="eastAsia" w:ascii="宋体" w:hAnsi="宋体"/>
          <w:b/>
          <w:bCs/>
          <w:sz w:val="21"/>
          <w:szCs w:val="21"/>
          <w:highlight w:val="white"/>
        </w:rPr>
        <w:t>特别约定：</w:t>
      </w:r>
    </w:p>
    <w:p>
      <w:pPr>
        <w:pStyle w:val="7"/>
        <w:autoSpaceDE w:val="0"/>
        <w:autoSpaceDN w:val="0"/>
        <w:ind w:left="-100" w:leftChars="-50" w:firstLine="420" w:firstLineChars="200"/>
        <w:rPr>
          <w:rFonts w:hint="eastAsia" w:ascii="宋体" w:hAnsi="宋体"/>
          <w:sz w:val="21"/>
          <w:szCs w:val="21"/>
        </w:rPr>
      </w:pPr>
      <w:r>
        <w:rPr>
          <w:rFonts w:hint="eastAsia" w:ascii="宋体" w:hAnsi="宋体"/>
          <w:sz w:val="21"/>
          <w:szCs w:val="21"/>
          <w:highlight w:val="white"/>
        </w:rPr>
        <w:t>1.在发包人所提供的设计资料（含设计确认单、规划部门批文、政府各部门批文等）能满足设计人进行各阶段设计的前提下开始计算各阶段的设计时间。</w:t>
      </w:r>
    </w:p>
    <w:p>
      <w:pPr>
        <w:pStyle w:val="7"/>
        <w:ind w:firstLine="420" w:firstLineChars="200"/>
        <w:rPr>
          <w:rFonts w:hint="eastAsia" w:ascii="宋体" w:hAnsi="宋体"/>
          <w:sz w:val="21"/>
          <w:szCs w:val="21"/>
        </w:rPr>
      </w:pPr>
      <w:r>
        <w:rPr>
          <w:rFonts w:hint="eastAsia" w:ascii="宋体" w:hAnsi="宋体"/>
          <w:sz w:val="21"/>
          <w:szCs w:val="21"/>
          <w:highlight w:val="white"/>
          <w:lang w:val="en-US" w:eastAsia="zh-CN"/>
        </w:rPr>
        <w:t>2</w:t>
      </w:r>
      <w:r>
        <w:rPr>
          <w:rFonts w:hint="eastAsia" w:ascii="宋体" w:hAnsi="宋体"/>
          <w:sz w:val="21"/>
          <w:szCs w:val="21"/>
          <w:highlight w:val="white"/>
        </w:rPr>
        <w:t>.图纸交付地点：发包人指定地。发包人要求设计人提供电子版设计文件时，设计人有权对电子版设计文件采取加密、设置访问权限、限期使用等保护措施</w:t>
      </w:r>
      <w:r>
        <w:rPr>
          <w:rFonts w:hint="eastAsia" w:ascii="宋体" w:hAnsi="宋体"/>
          <w:b/>
          <w:bCs/>
          <w:sz w:val="21"/>
          <w:szCs w:val="21"/>
          <w:highlight w:val="white"/>
        </w:rPr>
        <w:t>。</w:t>
      </w:r>
    </w:p>
    <w:p>
      <w:pPr>
        <w:pStyle w:val="7"/>
        <w:ind w:firstLine="420" w:firstLineChars="200"/>
        <w:rPr>
          <w:rFonts w:hint="eastAsia" w:ascii="宋体" w:hAnsi="宋体"/>
          <w:b/>
          <w:bCs/>
        </w:rPr>
      </w:pPr>
      <w:r>
        <w:rPr>
          <w:rFonts w:hint="eastAsia" w:ascii="宋体" w:hAnsi="宋体"/>
          <w:sz w:val="21"/>
          <w:szCs w:val="21"/>
          <w:highlight w:val="white"/>
          <w:lang w:val="en-US" w:eastAsia="zh-CN"/>
        </w:rPr>
        <w:t>3</w:t>
      </w:r>
      <w:r>
        <w:rPr>
          <w:rFonts w:hint="eastAsia" w:ascii="宋体" w:hAnsi="宋体"/>
          <w:sz w:val="21"/>
          <w:szCs w:val="21"/>
          <w:highlight w:val="white"/>
        </w:rPr>
        <w:t>.如发包人要求提供超过合同约定份数的工程设计文件，则设计人仍应按发包人的要求提供，但发包人应向设计人支付工本费。</w:t>
      </w:r>
      <w:r>
        <w:rPr>
          <w:rFonts w:hint="eastAsia" w:ascii="宋体" w:hAnsi="宋体"/>
          <w:b/>
          <w:bCs/>
          <w:highlight w:val="white"/>
        </w:rPr>
        <w:t xml:space="preserve"> </w:t>
      </w:r>
    </w:p>
    <w:p/>
    <w:sectPr>
      <w:pgSz w:w="11906" w:h="16838"/>
      <w:pgMar w:top="1134" w:right="1134" w:bottom="1134" w:left="141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80CCA"/>
    <w:multiLevelType w:val="multilevel"/>
    <w:tmpl w:val="57F80CCA"/>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34F9B"/>
    <w:rsid w:val="38476712"/>
    <w:rsid w:val="3D030339"/>
    <w:rsid w:val="63DA0A00"/>
    <w:rsid w:val="654B70BC"/>
    <w:rsid w:val="71DE029E"/>
    <w:rsid w:val="72C648DF"/>
    <w:rsid w:val="73493F64"/>
    <w:rsid w:val="7BE35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Calibri" w:hAnsi="Calibri" w:eastAsia="宋体" w:cs="Times New Roman"/>
      <w:lang w:val="en-US" w:eastAsia="zh-CN" w:bidi="ar-SA"/>
    </w:rPr>
  </w:style>
  <w:style w:type="paragraph" w:styleId="2">
    <w:name w:val="heading 7"/>
    <w:basedOn w:val="3"/>
    <w:next w:val="3"/>
    <w:qFormat/>
    <w:uiPriority w:val="9"/>
    <w:pPr>
      <w:keepNext/>
      <w:keepLines/>
      <w:spacing w:before="240" w:after="64" w:line="320" w:lineRule="auto"/>
      <w:outlineLvl w:val="6"/>
    </w:pPr>
    <w:rPr>
      <w:b/>
      <w:bCs/>
      <w:sz w:val="24"/>
      <w:szCs w:val="2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3">
    <w:name w:val="正文_1"/>
    <w:qFormat/>
    <w:uiPriority w:val="0"/>
    <w:pPr>
      <w:widowControl w:val="0"/>
      <w:jc w:val="both"/>
    </w:pPr>
    <w:rPr>
      <w:rFonts w:ascii="Calibri" w:hAnsi="Calibri" w:eastAsia="宋体" w:cs="Times New Roman"/>
      <w:kern w:val="2"/>
      <w:sz w:val="21"/>
      <w:szCs w:val="22"/>
      <w:lang w:val="en-US" w:eastAsia="zh-CN" w:bidi="ar-SA"/>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_0_0"/>
    <w:basedOn w:val="8"/>
    <w:qFormat/>
    <w:uiPriority w:val="0"/>
    <w:rPr>
      <w:sz w:val="24"/>
      <w:szCs w:val="24"/>
    </w:rPr>
  </w:style>
  <w:style w:type="paragraph" w:customStyle="1" w:styleId="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标题 3_0_0"/>
    <w:basedOn w:val="7"/>
    <w:next w:val="7"/>
    <w:qFormat/>
    <w:uiPriority w:val="0"/>
    <w:pPr>
      <w:keepNext/>
      <w:keepLines/>
      <w:spacing w:before="260" w:beforeLines="0" w:after="260" w:afterLines="0" w:line="416" w:lineRule="atLeast"/>
      <w:outlineLvl w:val="2"/>
    </w:pPr>
    <w:rPr>
      <w:b/>
      <w:bCs/>
      <w:sz w:val="32"/>
      <w:szCs w:val="32"/>
    </w:rPr>
  </w:style>
  <w:style w:type="paragraph" w:customStyle="1" w:styleId="10">
    <w:name w:val="标题 2_0_0"/>
    <w:basedOn w:val="7"/>
    <w:next w:val="7"/>
    <w:qFormat/>
    <w:uiPriority w:val="0"/>
    <w:pPr>
      <w:keepNext/>
      <w:keepLines/>
      <w:spacing w:before="260" w:beforeLines="0" w:after="260" w:afterLines="0" w:line="416" w:lineRule="atLeast"/>
      <w:outlineLvl w:val="1"/>
    </w:pPr>
    <w:rPr>
      <w:rFonts w:ascii="Arial" w:hAnsi="Arial" w:eastAsia="黑体"/>
      <w:b/>
      <w:bCs/>
      <w:sz w:val="32"/>
      <w:szCs w:val="32"/>
    </w:rPr>
  </w:style>
  <w:style w:type="paragraph" w:customStyle="1" w:styleId="11">
    <w:name w:val="正文_1_0"/>
    <w:basedOn w:val="3"/>
    <w:qFormat/>
    <w:uiPriority w:val="0"/>
    <w:pPr>
      <w:adjustRightInd w:val="0"/>
      <w:spacing w:line="360" w:lineRule="atLeast"/>
      <w:textAlignment w:val="baseline"/>
    </w:pPr>
    <w:rPr>
      <w:rFonts w:ascii="Times New Roman" w:hAnsi="Times New Roman"/>
      <w:kern w:val="0"/>
      <w:sz w:val="24"/>
      <w:szCs w:val="24"/>
    </w:rPr>
  </w:style>
  <w:style w:type="paragraph" w:customStyle="1" w:styleId="12">
    <w:name w:val="纯文本_0"/>
    <w:basedOn w:val="11"/>
    <w:qFormat/>
    <w:uiPriority w:val="0"/>
    <w:pPr>
      <w:adjustRightInd/>
      <w:spacing w:line="240" w:lineRule="auto"/>
      <w:textAlignment w:val="auto"/>
    </w:pPr>
    <w:rPr>
      <w:rFonts w:ascii="宋体" w:hAnsi="Calibri"/>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2022-11-08T07:44:00Z</dcterms:created>
  <dc:creator>Administrator</dc:creator>
  <cp:lastModifiedBy>HP</cp:lastModifiedBy>
  <dcterms:modified xsi:type="dcterms:W3CDTF">2022-11-08T07:53:12Z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FC18DDAE28FA49169501CE0C5FF7A885</vt:lpwstr>
  </property>
</Properties>
</file>