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97" w:rsidRDefault="00D40A83">
      <w:pPr>
        <w:wordWrap w:val="0"/>
        <w:jc w:val="center"/>
        <w:rPr>
          <w:rFonts w:ascii="宋体" w:hAnsi="宋体"/>
          <w:b/>
          <w:sz w:val="44"/>
          <w:szCs w:val="44"/>
        </w:rPr>
      </w:pPr>
      <w:r>
        <w:rPr>
          <w:rFonts w:ascii="宋体" w:hAnsi="宋体" w:hint="eastAsia"/>
          <w:b/>
          <w:sz w:val="44"/>
          <w:szCs w:val="44"/>
        </w:rPr>
        <w:t>招标公告</w:t>
      </w:r>
    </w:p>
    <w:p w:rsidR="00792E97" w:rsidRDefault="00D40A83">
      <w:pPr>
        <w:shd w:val="solid" w:color="FFFFFF" w:fill="auto"/>
        <w:autoSpaceDN w:val="0"/>
        <w:spacing w:line="440" w:lineRule="atLeast"/>
        <w:ind w:firstLine="482"/>
        <w:rPr>
          <w:rFonts w:ascii="Calibri" w:hAnsi="宋体"/>
          <w:shd w:val="clear" w:color="auto" w:fill="FFFFFF"/>
        </w:rPr>
      </w:pPr>
      <w:r>
        <w:rPr>
          <w:rFonts w:ascii="宋体" w:hAnsi="宋体"/>
          <w:b/>
          <w:sz w:val="24"/>
          <w:shd w:val="clear" w:color="auto" w:fill="FFFFFF"/>
        </w:rPr>
        <w:t>1. 招标条件</w:t>
      </w:r>
    </w:p>
    <w:p w:rsidR="00792E97" w:rsidRDefault="00D40A83">
      <w:pPr>
        <w:shd w:val="solid" w:color="FFFFFF" w:fill="auto"/>
        <w:autoSpaceDN w:val="0"/>
        <w:spacing w:line="440" w:lineRule="atLeast"/>
        <w:ind w:firstLine="499"/>
        <w:jc w:val="left"/>
        <w:rPr>
          <w:rFonts w:ascii="Calibri" w:hAnsi="宋体"/>
          <w:shd w:val="clear" w:color="auto" w:fill="FFFFFF"/>
        </w:rPr>
      </w:pPr>
      <w:r>
        <w:rPr>
          <w:rFonts w:ascii="宋体" w:hAnsi="宋体"/>
          <w:sz w:val="24"/>
          <w:shd w:val="clear" w:color="auto" w:fill="FFFFFF"/>
        </w:rPr>
        <w:t>本招标项目</w:t>
      </w:r>
      <w:r>
        <w:rPr>
          <w:rFonts w:ascii="宋体" w:hAnsi="宋体" w:hint="eastAsia"/>
          <w:sz w:val="24"/>
          <w:u w:val="single"/>
          <w:shd w:val="clear" w:color="auto" w:fill="FFFFFF"/>
        </w:rPr>
        <w:t>东园路立交桥桥面绿化花化工程（第三次招标）</w:t>
      </w:r>
      <w:r>
        <w:rPr>
          <w:rFonts w:ascii="宋体" w:hAnsi="宋体"/>
          <w:sz w:val="24"/>
          <w:shd w:val="clear" w:color="auto" w:fill="FFFFFF"/>
        </w:rPr>
        <w:t xml:space="preserve">已批准建设，项目业主为 </w:t>
      </w:r>
      <w:r>
        <w:rPr>
          <w:rFonts w:ascii="宋体" w:hAnsi="宋体" w:hint="eastAsia"/>
          <w:sz w:val="24"/>
          <w:u w:val="single"/>
          <w:shd w:val="clear" w:color="auto" w:fill="FFFFFF"/>
        </w:rPr>
        <w:t>莆田市园林景观有限公司</w:t>
      </w:r>
      <w:r>
        <w:rPr>
          <w:rFonts w:ascii="宋体" w:hAnsi="宋体"/>
          <w:sz w:val="24"/>
          <w:shd w:val="clear" w:color="auto" w:fill="FFFFFF"/>
        </w:rPr>
        <w:t>，建设资金来自</w:t>
      </w:r>
      <w:r>
        <w:rPr>
          <w:rFonts w:ascii="宋体" w:hAnsi="宋体" w:hint="eastAsia"/>
          <w:sz w:val="24"/>
          <w:u w:val="single"/>
          <w:shd w:val="clear" w:color="auto" w:fill="FFFFFF"/>
        </w:rPr>
        <w:t>企业自筹</w:t>
      </w:r>
      <w:r>
        <w:rPr>
          <w:rFonts w:ascii="宋体" w:hAnsi="宋体"/>
          <w:sz w:val="24"/>
          <w:shd w:val="clear" w:color="auto" w:fill="FFFFFF"/>
        </w:rPr>
        <w:t>(资金来源)，招标人为</w:t>
      </w:r>
      <w:r>
        <w:rPr>
          <w:rFonts w:ascii="宋体" w:hAnsi="宋体" w:hint="eastAsia"/>
          <w:sz w:val="24"/>
          <w:u w:val="single"/>
          <w:shd w:val="clear" w:color="auto" w:fill="FFFFFF"/>
        </w:rPr>
        <w:t>莆田市园林景观有限公司</w:t>
      </w:r>
      <w:r>
        <w:rPr>
          <w:rFonts w:ascii="宋体" w:hAnsi="宋体"/>
          <w:sz w:val="24"/>
          <w:shd w:val="clear" w:color="auto" w:fill="FFFFFF"/>
        </w:rPr>
        <w:t xml:space="preserve">，委托的招标代理单位为 </w:t>
      </w:r>
      <w:r>
        <w:rPr>
          <w:rFonts w:ascii="宋体" w:hAnsi="宋体" w:hint="eastAsia"/>
          <w:sz w:val="24"/>
          <w:u w:val="single"/>
          <w:shd w:val="clear" w:color="auto" w:fill="FFFFFF"/>
        </w:rPr>
        <w:t>福建省华兴源工程管理有限公司</w:t>
      </w:r>
      <w:r>
        <w:rPr>
          <w:rFonts w:ascii="宋体" w:hAnsi="宋体"/>
          <w:sz w:val="24"/>
          <w:shd w:val="clear" w:color="auto" w:fill="FFFFFF"/>
        </w:rPr>
        <w:t>。项目已具备招标条件，现决定对该项目的工程施工进行</w:t>
      </w:r>
      <w:r>
        <w:rPr>
          <w:rFonts w:ascii="宋体" w:hAnsi="宋体" w:hint="eastAsia"/>
          <w:sz w:val="24"/>
          <w:shd w:val="clear" w:color="auto" w:fill="FFFFFF"/>
        </w:rPr>
        <w:t>公开</w:t>
      </w:r>
      <w:r>
        <w:rPr>
          <w:rFonts w:ascii="宋体" w:hAnsi="宋体"/>
          <w:sz w:val="24"/>
          <w:shd w:val="clear" w:color="auto" w:fill="FFFFFF"/>
        </w:rPr>
        <w:t>招标。</w:t>
      </w:r>
    </w:p>
    <w:p w:rsidR="00792E97" w:rsidRDefault="00D40A83">
      <w:pPr>
        <w:shd w:val="solid" w:color="FFFFFF" w:fill="auto"/>
        <w:autoSpaceDN w:val="0"/>
        <w:spacing w:line="440" w:lineRule="atLeast"/>
        <w:ind w:firstLine="510"/>
        <w:rPr>
          <w:rFonts w:ascii="Calibri" w:hAnsi="宋体"/>
          <w:shd w:val="clear" w:color="auto" w:fill="FFFFFF"/>
        </w:rPr>
      </w:pPr>
      <w:r>
        <w:rPr>
          <w:rFonts w:ascii="宋体" w:hAnsi="宋体"/>
          <w:b/>
          <w:sz w:val="24"/>
          <w:shd w:val="clear" w:color="auto" w:fill="FFFFFF"/>
        </w:rPr>
        <w:t>2. 项目概况和招标范围</w:t>
      </w:r>
    </w:p>
    <w:p w:rsidR="00792E97" w:rsidRDefault="00D40A83">
      <w:pPr>
        <w:shd w:val="solid" w:color="FFFFFF" w:fill="auto"/>
        <w:autoSpaceDN w:val="0"/>
        <w:spacing w:line="440" w:lineRule="atLeast"/>
        <w:ind w:firstLine="510"/>
        <w:jc w:val="left"/>
        <w:rPr>
          <w:rFonts w:ascii="Calibri" w:hAnsi="宋体"/>
          <w:shd w:val="clear" w:color="auto" w:fill="FFFFFF"/>
        </w:rPr>
      </w:pPr>
      <w:r>
        <w:rPr>
          <w:rFonts w:ascii="宋体" w:hAnsi="宋体"/>
          <w:sz w:val="24"/>
          <w:shd w:val="clear" w:color="auto" w:fill="FFFFFF"/>
        </w:rPr>
        <w:t>1) 建设地点：莆田市；</w:t>
      </w:r>
    </w:p>
    <w:p w:rsidR="00792E97" w:rsidRDefault="00D40A83">
      <w:pPr>
        <w:shd w:val="solid" w:color="FFFFFF" w:fill="auto"/>
        <w:autoSpaceDN w:val="0"/>
        <w:spacing w:line="440" w:lineRule="atLeast"/>
        <w:ind w:firstLine="510"/>
        <w:jc w:val="left"/>
        <w:rPr>
          <w:rFonts w:ascii="Calibri" w:hAnsi="宋体"/>
          <w:shd w:val="clear" w:color="auto" w:fill="FFFFFF"/>
        </w:rPr>
      </w:pPr>
      <w:r>
        <w:rPr>
          <w:rFonts w:ascii="宋体" w:hAnsi="宋体"/>
          <w:sz w:val="24"/>
          <w:shd w:val="clear" w:color="auto" w:fill="FFFFFF"/>
        </w:rPr>
        <w:t>2) 工程建设规模：约</w:t>
      </w:r>
      <w:r>
        <w:rPr>
          <w:rFonts w:ascii="宋体" w:hAnsi="宋体" w:hint="eastAsia"/>
          <w:sz w:val="24"/>
          <w:shd w:val="clear" w:color="auto" w:fill="FFFFFF"/>
        </w:rPr>
        <w:t>280</w:t>
      </w:r>
      <w:r>
        <w:rPr>
          <w:rFonts w:ascii="宋体" w:hAnsi="宋体"/>
          <w:sz w:val="24"/>
          <w:shd w:val="clear" w:color="auto" w:fill="FFFFFF"/>
        </w:rPr>
        <w:t>万</w:t>
      </w:r>
      <w:r>
        <w:rPr>
          <w:rFonts w:ascii="宋体" w:hAnsi="宋体" w:hint="eastAsia"/>
          <w:sz w:val="24"/>
          <w:shd w:val="clear" w:color="auto" w:fill="FFFFFF"/>
        </w:rPr>
        <w:t>元</w:t>
      </w:r>
      <w:r>
        <w:rPr>
          <w:rFonts w:ascii="宋体" w:hAnsi="宋体"/>
          <w:sz w:val="24"/>
          <w:shd w:val="clear" w:color="auto" w:fill="FFFFFF"/>
        </w:rPr>
        <w:t>；</w:t>
      </w:r>
    </w:p>
    <w:p w:rsidR="00792E97" w:rsidRDefault="00D40A83">
      <w:pPr>
        <w:shd w:val="solid" w:color="FFFFFF" w:fill="auto"/>
        <w:autoSpaceDN w:val="0"/>
        <w:spacing w:line="440" w:lineRule="atLeast"/>
        <w:ind w:firstLine="510"/>
        <w:jc w:val="left"/>
        <w:rPr>
          <w:rFonts w:ascii="Calibri" w:hAnsi="宋体"/>
          <w:shd w:val="clear" w:color="auto" w:fill="FFFFFF"/>
        </w:rPr>
      </w:pPr>
      <w:r>
        <w:rPr>
          <w:rFonts w:ascii="宋体" w:hAnsi="宋体"/>
          <w:sz w:val="24"/>
          <w:shd w:val="clear" w:color="auto" w:fill="FFFFFF"/>
        </w:rPr>
        <w:t xml:space="preserve">3) 招标范围和内容：详施工图纸并结合工程预算书。 </w:t>
      </w:r>
    </w:p>
    <w:p w:rsidR="00792E97" w:rsidRDefault="00D40A83">
      <w:pPr>
        <w:shd w:val="solid" w:color="FFFFFF" w:fill="auto"/>
        <w:autoSpaceDN w:val="0"/>
        <w:spacing w:line="440" w:lineRule="atLeast"/>
        <w:ind w:firstLine="510"/>
        <w:jc w:val="left"/>
        <w:rPr>
          <w:rFonts w:ascii="Calibri" w:hAnsi="宋体"/>
          <w:shd w:val="clear" w:color="auto" w:fill="FFFFFF"/>
        </w:rPr>
      </w:pPr>
      <w:r>
        <w:rPr>
          <w:rFonts w:ascii="宋体" w:hAnsi="宋体"/>
          <w:sz w:val="24"/>
          <w:shd w:val="clear" w:color="auto" w:fill="FFFFFF"/>
        </w:rPr>
        <w:t>4) 工期要求：总工期：</w:t>
      </w:r>
      <w:r>
        <w:rPr>
          <w:rFonts w:ascii="宋体" w:hAnsi="宋体" w:hint="eastAsia"/>
          <w:color w:val="0000FF"/>
          <w:sz w:val="24"/>
          <w:u w:val="single"/>
          <w:shd w:val="clear" w:color="auto" w:fill="FFFFFF"/>
        </w:rPr>
        <w:t>15</w:t>
      </w:r>
      <w:r>
        <w:rPr>
          <w:rFonts w:ascii="宋体" w:hAnsi="宋体"/>
          <w:color w:val="0000FF"/>
          <w:sz w:val="24"/>
          <w:shd w:val="clear" w:color="auto" w:fill="FFFFFF"/>
        </w:rPr>
        <w:t>个日历天</w:t>
      </w:r>
      <w:r>
        <w:rPr>
          <w:rFonts w:ascii="宋体" w:hAnsi="宋体"/>
          <w:sz w:val="24"/>
          <w:shd w:val="clear" w:color="auto" w:fill="FFFFFF"/>
        </w:rPr>
        <w:t>；其中各关键节点的工期要求为：</w:t>
      </w:r>
      <w:r>
        <w:rPr>
          <w:rFonts w:ascii="宋体" w:hAnsi="宋体" w:hint="eastAsia"/>
          <w:sz w:val="24"/>
          <w:u w:val="single"/>
          <w:shd w:val="clear" w:color="auto" w:fill="FFFFFF"/>
        </w:rPr>
        <w:t>2023年11月10日前需完成全部工程</w:t>
      </w:r>
      <w:r>
        <w:rPr>
          <w:rFonts w:ascii="宋体" w:hAnsi="宋体"/>
          <w:sz w:val="24"/>
          <w:shd w:val="clear" w:color="auto" w:fill="FFFFFF"/>
        </w:rPr>
        <w:t>；</w:t>
      </w:r>
    </w:p>
    <w:p w:rsidR="00792E97" w:rsidRDefault="00D40A83">
      <w:pPr>
        <w:shd w:val="solid" w:color="FFFFFF" w:fill="auto"/>
        <w:autoSpaceDN w:val="0"/>
        <w:spacing w:line="440" w:lineRule="atLeast"/>
        <w:ind w:firstLine="510"/>
        <w:jc w:val="left"/>
        <w:rPr>
          <w:rFonts w:ascii="Calibri" w:hAnsi="宋体"/>
          <w:shd w:val="clear" w:color="auto" w:fill="FFFFFF"/>
        </w:rPr>
      </w:pPr>
      <w:r>
        <w:rPr>
          <w:rFonts w:ascii="宋体" w:hAnsi="宋体"/>
          <w:sz w:val="24"/>
          <w:shd w:val="clear" w:color="auto" w:fill="FFFFFF"/>
        </w:rPr>
        <w:t xml:space="preserve">5) 工程质量要求： </w:t>
      </w:r>
      <w:r>
        <w:rPr>
          <w:rFonts w:ascii="宋体" w:hAnsi="宋体"/>
          <w:sz w:val="24"/>
          <w:u w:val="single"/>
          <w:shd w:val="clear" w:color="auto" w:fill="FFFFFF"/>
        </w:rPr>
        <w:t>合格</w:t>
      </w:r>
      <w:r>
        <w:rPr>
          <w:rFonts w:ascii="宋体" w:hAnsi="宋体"/>
          <w:sz w:val="24"/>
          <w:shd w:val="clear" w:color="auto" w:fill="FFFFFF"/>
        </w:rPr>
        <w:t>；</w:t>
      </w:r>
    </w:p>
    <w:p w:rsidR="00792E97" w:rsidRDefault="00D40A83">
      <w:pPr>
        <w:shd w:val="solid" w:color="FFFFFF" w:fill="auto"/>
        <w:autoSpaceDN w:val="0"/>
        <w:spacing w:line="440" w:lineRule="atLeast"/>
        <w:ind w:firstLine="510"/>
        <w:rPr>
          <w:rFonts w:ascii="Calibri" w:hAnsi="宋体"/>
          <w:shd w:val="clear" w:color="auto" w:fill="FFFFFF"/>
        </w:rPr>
      </w:pPr>
      <w:r>
        <w:rPr>
          <w:rFonts w:ascii="宋体" w:hAnsi="宋体"/>
          <w:b/>
          <w:sz w:val="24"/>
          <w:shd w:val="clear" w:color="auto" w:fill="FFFFFF"/>
        </w:rPr>
        <w:t>3. 投标人资格要求及审查办法</w:t>
      </w:r>
    </w:p>
    <w:p w:rsidR="00792E97" w:rsidRDefault="00D40A83">
      <w:pPr>
        <w:widowControl/>
        <w:tabs>
          <w:tab w:val="left" w:pos="360"/>
          <w:tab w:val="left" w:pos="900"/>
          <w:tab w:val="left" w:pos="1100"/>
        </w:tabs>
        <w:spacing w:line="360" w:lineRule="auto"/>
        <w:ind w:firstLineChars="200" w:firstLine="480"/>
        <w:jc w:val="left"/>
        <w:rPr>
          <w:rFonts w:ascii="宋体" w:hAnsi="宋体"/>
          <w:color w:val="000000"/>
          <w:sz w:val="24"/>
        </w:rPr>
      </w:pPr>
      <w:r>
        <w:rPr>
          <w:rFonts w:ascii="宋体" w:hAnsi="宋体" w:hint="eastAsia"/>
          <w:color w:val="000000"/>
          <w:sz w:val="24"/>
        </w:rPr>
        <w:t>1)本招标项目要求投标人须具有独立企业法人资格并具备有效的企业法人营业执照（其工商营业执照经营范围应包括园林绿化工程或园林景观工程或园林绿化施工等 )；</w:t>
      </w:r>
    </w:p>
    <w:p w:rsidR="00792E97" w:rsidRDefault="00D40A83">
      <w:pPr>
        <w:widowControl/>
        <w:tabs>
          <w:tab w:val="left" w:pos="360"/>
          <w:tab w:val="left" w:pos="900"/>
          <w:tab w:val="left" w:pos="1100"/>
        </w:tabs>
        <w:spacing w:line="360" w:lineRule="auto"/>
        <w:ind w:firstLineChars="200" w:firstLine="480"/>
        <w:jc w:val="left"/>
        <w:rPr>
          <w:rFonts w:ascii="宋体" w:hAnsi="宋体"/>
          <w:color w:val="000000"/>
          <w:sz w:val="24"/>
        </w:rPr>
      </w:pPr>
      <w:r>
        <w:rPr>
          <w:rFonts w:ascii="宋体" w:hAnsi="宋体" w:hint="eastAsia"/>
          <w:color w:val="000000"/>
          <w:sz w:val="24"/>
        </w:rPr>
        <w:t>2)投标人拟担任本招标项目的项目负责人须具</w:t>
      </w:r>
      <w:r>
        <w:rPr>
          <w:rFonts w:ascii="宋体" w:hAnsi="宋体" w:hint="eastAsia"/>
          <w:color w:val="0000FF"/>
          <w:sz w:val="24"/>
        </w:rPr>
        <w:t>有园林绿化专业中级及以上职称</w:t>
      </w:r>
      <w:r>
        <w:rPr>
          <w:rFonts w:ascii="宋体" w:hAnsi="宋体" w:hint="eastAsia"/>
          <w:color w:val="000000"/>
          <w:sz w:val="24"/>
        </w:rPr>
        <w:t>，且不得同时兼任2个及以上园林绿化在建工程项目负责人；</w:t>
      </w:r>
    </w:p>
    <w:p w:rsidR="00792E97" w:rsidRDefault="00D40A83">
      <w:pPr>
        <w:widowControl/>
        <w:tabs>
          <w:tab w:val="left" w:pos="360"/>
          <w:tab w:val="left" w:pos="900"/>
          <w:tab w:val="left" w:pos="1100"/>
        </w:tabs>
        <w:spacing w:line="360" w:lineRule="auto"/>
        <w:ind w:firstLineChars="200" w:firstLine="480"/>
        <w:jc w:val="left"/>
        <w:rPr>
          <w:rFonts w:ascii="宋体" w:hAnsi="宋体"/>
          <w:color w:val="000000"/>
          <w:sz w:val="24"/>
        </w:rPr>
      </w:pPr>
      <w:r>
        <w:rPr>
          <w:rFonts w:ascii="宋体" w:hAnsi="宋体" w:hint="eastAsia"/>
          <w:color w:val="000000"/>
          <w:sz w:val="24"/>
        </w:rPr>
        <w:t>3)根据《关于印发《福建省建设工程责任主体不良记录“黑名单”管理实施办法（试行）》的通知》（闽建[2016]5号）文件精神,被限制投标的企业不得参与投标。</w:t>
      </w:r>
    </w:p>
    <w:p w:rsidR="00792E97" w:rsidRDefault="00D40A83">
      <w:pPr>
        <w:widowControl/>
        <w:tabs>
          <w:tab w:val="left" w:pos="360"/>
          <w:tab w:val="left" w:pos="900"/>
          <w:tab w:val="left" w:pos="1100"/>
        </w:tabs>
        <w:spacing w:line="360" w:lineRule="auto"/>
        <w:ind w:firstLineChars="200" w:firstLine="480"/>
        <w:jc w:val="left"/>
        <w:rPr>
          <w:rFonts w:ascii="宋体" w:hAnsi="宋体"/>
          <w:color w:val="000000"/>
          <w:sz w:val="24"/>
        </w:rPr>
      </w:pPr>
      <w:r>
        <w:rPr>
          <w:rFonts w:ascii="宋体" w:hAnsi="宋体" w:hint="eastAsia"/>
          <w:color w:val="000000"/>
          <w:sz w:val="24"/>
        </w:rPr>
        <w:t>4)本招标项目不接受联合体投标；</w:t>
      </w:r>
    </w:p>
    <w:p w:rsidR="00792E97" w:rsidRDefault="00D40A83">
      <w:pPr>
        <w:widowControl/>
        <w:tabs>
          <w:tab w:val="left" w:pos="360"/>
          <w:tab w:val="left" w:pos="900"/>
          <w:tab w:val="left" w:pos="1100"/>
        </w:tabs>
        <w:spacing w:line="360" w:lineRule="auto"/>
        <w:ind w:firstLineChars="200" w:firstLine="480"/>
        <w:jc w:val="left"/>
        <w:rPr>
          <w:rFonts w:ascii="宋体" w:hAnsi="宋体"/>
          <w:color w:val="000000"/>
          <w:sz w:val="24"/>
        </w:rPr>
      </w:pPr>
      <w:r>
        <w:rPr>
          <w:rFonts w:ascii="宋体" w:hAnsi="宋体" w:hint="eastAsia"/>
          <w:color w:val="000000"/>
          <w:sz w:val="24"/>
        </w:rPr>
        <w:t>5)投标人应在人员、设备、资金等方面具有承担本招标项目施工的能力。</w:t>
      </w:r>
    </w:p>
    <w:p w:rsidR="00792E97" w:rsidRDefault="00D40A83">
      <w:pPr>
        <w:widowControl/>
        <w:tabs>
          <w:tab w:val="left" w:pos="360"/>
          <w:tab w:val="left" w:pos="900"/>
          <w:tab w:val="left" w:pos="1100"/>
        </w:tabs>
        <w:spacing w:line="360" w:lineRule="auto"/>
        <w:ind w:firstLineChars="200" w:firstLine="480"/>
        <w:jc w:val="left"/>
        <w:rPr>
          <w:rFonts w:ascii="宋体" w:hAnsi="宋体"/>
          <w:color w:val="000000"/>
          <w:sz w:val="24"/>
        </w:rPr>
      </w:pPr>
      <w:r>
        <w:rPr>
          <w:rFonts w:ascii="宋体" w:hAnsi="宋体" w:hint="eastAsia"/>
          <w:color w:val="000000"/>
          <w:sz w:val="24"/>
        </w:rPr>
        <w:t>6）本招标项目招标人采用资格后审的方式对投标人进行资格审查。</w:t>
      </w:r>
    </w:p>
    <w:p w:rsidR="00792E97" w:rsidRDefault="00D40A83">
      <w:pPr>
        <w:shd w:val="solid" w:color="FFFFFF" w:fill="auto"/>
        <w:autoSpaceDN w:val="0"/>
        <w:spacing w:line="400" w:lineRule="atLeast"/>
        <w:ind w:firstLine="510"/>
        <w:rPr>
          <w:rFonts w:ascii="宋体" w:hAnsi="宋体"/>
          <w:sz w:val="24"/>
          <w:shd w:val="clear" w:color="auto" w:fill="FFFFFF"/>
        </w:rPr>
      </w:pPr>
      <w:r>
        <w:rPr>
          <w:rFonts w:ascii="宋体" w:hAnsi="宋体" w:hint="eastAsia"/>
          <w:sz w:val="24"/>
          <w:shd w:val="clear" w:color="auto" w:fill="FFFFFF"/>
        </w:rPr>
        <w:t>7）投标人须为</w:t>
      </w:r>
      <w:r w:rsidR="00DD3D9A">
        <w:rPr>
          <w:rFonts w:ascii="宋体" w:hAnsi="宋体" w:hint="eastAsia"/>
          <w:sz w:val="24"/>
          <w:shd w:val="clear" w:color="auto" w:fill="FFFFFF"/>
        </w:rPr>
        <w:t>莆田城市园林发展集团有限公司供应商名录库</w:t>
      </w:r>
      <w:r>
        <w:rPr>
          <w:rFonts w:ascii="宋体" w:hAnsi="宋体" w:hint="eastAsia"/>
          <w:sz w:val="24"/>
          <w:shd w:val="clear" w:color="auto" w:fill="FFFFFF"/>
        </w:rPr>
        <w:t>内（施工类及苗木库）的企业。</w:t>
      </w:r>
    </w:p>
    <w:p w:rsidR="00792E97" w:rsidRDefault="00D40A83">
      <w:pPr>
        <w:shd w:val="solid" w:color="FFFFFF" w:fill="auto"/>
        <w:autoSpaceDN w:val="0"/>
        <w:spacing w:line="400" w:lineRule="exact"/>
        <w:ind w:firstLineChars="200" w:firstLine="482"/>
        <w:rPr>
          <w:rFonts w:ascii="Calibri" w:hAnsi="宋体"/>
          <w:shd w:val="clear" w:color="auto" w:fill="FFFFFF"/>
        </w:rPr>
      </w:pPr>
      <w:r>
        <w:rPr>
          <w:rFonts w:ascii="宋体" w:hAnsi="宋体"/>
          <w:b/>
          <w:sz w:val="24"/>
          <w:shd w:val="clear" w:color="auto" w:fill="FFFFFF"/>
        </w:rPr>
        <w:t>4. 招标文件的获取</w:t>
      </w:r>
    </w:p>
    <w:p w:rsidR="00792E97" w:rsidRDefault="00D40A83">
      <w:pPr>
        <w:shd w:val="solid" w:color="FFFFFF" w:fill="auto"/>
        <w:autoSpaceDN w:val="0"/>
        <w:spacing w:line="400" w:lineRule="exact"/>
        <w:ind w:right="202" w:firstLine="475"/>
        <w:jc w:val="left"/>
        <w:rPr>
          <w:rFonts w:ascii="宋体" w:hAnsi="宋体"/>
          <w:spacing w:val="-12"/>
          <w:sz w:val="24"/>
          <w:shd w:val="clear" w:color="auto" w:fill="FFFFFF"/>
        </w:rPr>
      </w:pPr>
      <w:r>
        <w:rPr>
          <w:rFonts w:ascii="宋体" w:hAnsi="宋体" w:hint="eastAsia"/>
          <w:sz w:val="24"/>
        </w:rPr>
        <w:t>4.1</w:t>
      </w:r>
      <w:r>
        <w:rPr>
          <w:rFonts w:ascii="宋体" w:hAnsi="宋体"/>
          <w:sz w:val="24"/>
        </w:rPr>
        <w:t>招标人自</w:t>
      </w:r>
      <w:r>
        <w:rPr>
          <w:rFonts w:ascii="宋体" w:hAnsi="宋体" w:hint="eastAsia"/>
          <w:sz w:val="24"/>
        </w:rPr>
        <w:t>2023</w:t>
      </w:r>
      <w:r>
        <w:rPr>
          <w:rFonts w:ascii="宋体" w:hAnsi="宋体"/>
          <w:sz w:val="24"/>
        </w:rPr>
        <w:t>年</w:t>
      </w:r>
      <w:r>
        <w:rPr>
          <w:rFonts w:ascii="宋体" w:hAnsi="宋体" w:hint="eastAsia"/>
          <w:sz w:val="24"/>
        </w:rPr>
        <w:t>10</w:t>
      </w:r>
      <w:r>
        <w:rPr>
          <w:rFonts w:ascii="宋体" w:hAnsi="宋体"/>
          <w:sz w:val="24"/>
        </w:rPr>
        <w:t>月</w:t>
      </w:r>
      <w:r w:rsidR="00567FDB">
        <w:rPr>
          <w:rFonts w:ascii="宋体" w:hAnsi="宋体"/>
          <w:sz w:val="24"/>
        </w:rPr>
        <w:t>23</w:t>
      </w:r>
      <w:r>
        <w:rPr>
          <w:rFonts w:ascii="宋体" w:hAnsi="宋体"/>
          <w:sz w:val="24"/>
        </w:rPr>
        <w:t>日</w:t>
      </w:r>
      <w:r>
        <w:rPr>
          <w:rFonts w:ascii="宋体" w:hAnsi="宋体"/>
          <w:spacing w:val="-12"/>
          <w:sz w:val="24"/>
          <w:shd w:val="clear" w:color="auto" w:fill="FFFFFF"/>
        </w:rPr>
        <w:t>起在</w:t>
      </w:r>
      <w:r>
        <w:rPr>
          <w:rFonts w:ascii="宋体" w:hAnsi="宋体" w:hint="eastAsia"/>
          <w:spacing w:val="-12"/>
          <w:sz w:val="24"/>
          <w:shd w:val="clear" w:color="auto" w:fill="FFFFFF"/>
        </w:rPr>
        <w:t>莆田城市园林发展集团招标采购网（http://www.ptcs</w:t>
      </w:r>
    </w:p>
    <w:p w:rsidR="00792E97" w:rsidRDefault="00D40A83">
      <w:pPr>
        <w:shd w:val="solid" w:color="FFFFFF" w:fill="auto"/>
        <w:autoSpaceDN w:val="0"/>
        <w:spacing w:line="400" w:lineRule="exact"/>
        <w:ind w:right="202" w:firstLine="475"/>
        <w:jc w:val="left"/>
        <w:rPr>
          <w:rFonts w:ascii="宋体" w:hAnsi="宋体"/>
          <w:sz w:val="24"/>
        </w:rPr>
      </w:pPr>
      <w:r>
        <w:rPr>
          <w:rFonts w:ascii="宋体" w:hAnsi="宋体" w:hint="eastAsia"/>
          <w:spacing w:val="-12"/>
          <w:sz w:val="24"/>
          <w:shd w:val="clear" w:color="auto" w:fill="FFFFFF"/>
        </w:rPr>
        <w:t>yl.com/ztb.html）</w:t>
      </w:r>
      <w:r>
        <w:rPr>
          <w:rFonts w:ascii="宋体" w:hAnsi="宋体"/>
          <w:sz w:val="24"/>
          <w:shd w:val="clear" w:color="auto" w:fill="FFFFFF"/>
        </w:rPr>
        <w:t>发布招标</w:t>
      </w:r>
      <w:r>
        <w:rPr>
          <w:rFonts w:ascii="宋体" w:hAnsi="宋体" w:hint="eastAsia"/>
          <w:sz w:val="24"/>
          <w:shd w:val="clear" w:color="auto" w:fill="FFFFFF"/>
        </w:rPr>
        <w:t>信息。</w:t>
      </w:r>
      <w:r>
        <w:rPr>
          <w:rFonts w:ascii="宋体" w:hAnsi="宋体" w:hint="eastAsia"/>
          <w:sz w:val="24"/>
        </w:rPr>
        <w:t>投标人可登入网站自行下载招标文件。</w:t>
      </w:r>
    </w:p>
    <w:p w:rsidR="00792E97" w:rsidRDefault="00D40A83">
      <w:pPr>
        <w:shd w:val="solid" w:color="FFFFFF" w:fill="auto"/>
        <w:autoSpaceDN w:val="0"/>
        <w:spacing w:line="400" w:lineRule="exact"/>
        <w:ind w:firstLineChars="200" w:firstLine="482"/>
        <w:rPr>
          <w:rFonts w:ascii="Calibri" w:hAnsi="宋体"/>
          <w:shd w:val="clear" w:color="auto" w:fill="FFFFFF"/>
        </w:rPr>
      </w:pPr>
      <w:r>
        <w:rPr>
          <w:rFonts w:ascii="宋体" w:hAnsi="宋体"/>
          <w:b/>
          <w:sz w:val="24"/>
          <w:shd w:val="clear" w:color="auto" w:fill="FFFFFF"/>
        </w:rPr>
        <w:lastRenderedPageBreak/>
        <w:t>5. 评标办法</w:t>
      </w:r>
    </w:p>
    <w:p w:rsidR="00792E97" w:rsidRDefault="00D40A83">
      <w:pPr>
        <w:shd w:val="solid" w:color="FFFFFF" w:fill="auto"/>
        <w:autoSpaceDN w:val="0"/>
        <w:spacing w:line="400" w:lineRule="exact"/>
        <w:ind w:firstLineChars="200" w:firstLine="480"/>
        <w:rPr>
          <w:rFonts w:ascii="Calibri" w:hAnsi="宋体"/>
          <w:shd w:val="clear" w:color="auto" w:fill="FFFFFF"/>
        </w:rPr>
      </w:pPr>
      <w:r>
        <w:rPr>
          <w:rFonts w:ascii="宋体" w:hAnsi="宋体"/>
          <w:sz w:val="24"/>
          <w:shd w:val="clear" w:color="auto" w:fill="FFFFFF"/>
        </w:rPr>
        <w:t>本招标项目采用的评标办法：</w:t>
      </w:r>
      <w:r>
        <w:rPr>
          <w:rFonts w:ascii="宋体" w:hAnsi="宋体" w:hint="eastAsia"/>
          <w:b/>
          <w:sz w:val="24"/>
          <w:u w:val="single"/>
          <w:shd w:val="clear" w:color="auto" w:fill="FFFFFF"/>
        </w:rPr>
        <w:t>合理低价中标法</w:t>
      </w:r>
      <w:r>
        <w:rPr>
          <w:rFonts w:ascii="宋体" w:hAnsi="宋体"/>
          <w:b/>
          <w:sz w:val="24"/>
          <w:u w:val="single"/>
          <w:shd w:val="clear" w:color="auto" w:fill="FFFFFF"/>
        </w:rPr>
        <w:t>。</w:t>
      </w:r>
    </w:p>
    <w:p w:rsidR="00792E97" w:rsidRDefault="00D40A83">
      <w:pPr>
        <w:shd w:val="solid" w:color="FFFFFF" w:fill="auto"/>
        <w:autoSpaceDN w:val="0"/>
        <w:spacing w:line="400" w:lineRule="exact"/>
        <w:ind w:firstLine="510"/>
        <w:jc w:val="left"/>
        <w:rPr>
          <w:rFonts w:ascii="Calibri" w:hAnsi="宋体"/>
          <w:shd w:val="clear" w:color="auto" w:fill="FFFFFF"/>
        </w:rPr>
      </w:pPr>
      <w:r>
        <w:rPr>
          <w:rFonts w:ascii="宋体" w:hAnsi="宋体"/>
          <w:b/>
          <w:sz w:val="24"/>
          <w:shd w:val="clear" w:color="auto" w:fill="FFFFFF"/>
        </w:rPr>
        <w:t>6. 投标保证金的递交</w:t>
      </w:r>
    </w:p>
    <w:p w:rsidR="00792E97" w:rsidRDefault="00D40A83">
      <w:pPr>
        <w:shd w:val="solid" w:color="FFFFFF" w:fill="auto"/>
        <w:autoSpaceDN w:val="0"/>
        <w:spacing w:line="400" w:lineRule="exact"/>
        <w:ind w:firstLine="510"/>
        <w:jc w:val="left"/>
        <w:rPr>
          <w:rFonts w:ascii="宋体" w:hAnsi="宋体"/>
          <w:sz w:val="24"/>
          <w:shd w:val="clear" w:color="auto" w:fill="FFFFFF"/>
        </w:rPr>
      </w:pPr>
      <w:r>
        <w:rPr>
          <w:rFonts w:ascii="宋体" w:hAnsi="宋体"/>
          <w:sz w:val="24"/>
          <w:shd w:val="clear" w:color="auto" w:fill="FFFFFF"/>
        </w:rPr>
        <w:t>无需提交投标保证金，中标人应在收到中标通知书后3个工作日内向招标人提交合同金额10%的履约保证金。</w:t>
      </w:r>
    </w:p>
    <w:p w:rsidR="00792E97" w:rsidRDefault="00D40A83">
      <w:pPr>
        <w:shd w:val="solid" w:color="FFFFFF" w:fill="auto"/>
        <w:autoSpaceDN w:val="0"/>
        <w:spacing w:line="400" w:lineRule="exact"/>
        <w:ind w:firstLine="510"/>
        <w:jc w:val="left"/>
        <w:rPr>
          <w:rFonts w:ascii="Calibri" w:hAnsi="宋体"/>
          <w:shd w:val="clear" w:color="auto" w:fill="FFFFFF"/>
        </w:rPr>
      </w:pPr>
      <w:r>
        <w:rPr>
          <w:rFonts w:ascii="宋体" w:hAnsi="宋体"/>
          <w:b/>
          <w:sz w:val="24"/>
          <w:shd w:val="clear" w:color="auto" w:fill="FFFFFF"/>
        </w:rPr>
        <w:t>7. 投标文件的递交</w:t>
      </w:r>
    </w:p>
    <w:p w:rsidR="00792E97" w:rsidRDefault="00D40A83">
      <w:pPr>
        <w:shd w:val="solid" w:color="FFFFFF" w:fill="auto"/>
        <w:autoSpaceDN w:val="0"/>
        <w:spacing w:line="400" w:lineRule="exact"/>
        <w:ind w:firstLine="510"/>
        <w:jc w:val="left"/>
        <w:rPr>
          <w:rFonts w:ascii="宋体" w:hAnsi="宋体"/>
          <w:sz w:val="24"/>
          <w:shd w:val="clear" w:color="auto" w:fill="FFFFFF"/>
        </w:rPr>
      </w:pPr>
      <w:r>
        <w:rPr>
          <w:rFonts w:ascii="宋体" w:hAnsi="宋体"/>
          <w:sz w:val="24"/>
          <w:shd w:val="clear" w:color="auto" w:fill="FFFFFF"/>
        </w:rPr>
        <w:t xml:space="preserve">1) </w:t>
      </w:r>
      <w:r>
        <w:rPr>
          <w:rFonts w:ascii="宋体" w:hAnsi="宋体" w:hint="eastAsia"/>
          <w:sz w:val="24"/>
          <w:shd w:val="clear" w:color="auto" w:fill="FFFFFF"/>
        </w:rPr>
        <w:t>投标人</w:t>
      </w:r>
      <w:r>
        <w:rPr>
          <w:rFonts w:ascii="宋体" w:hAnsi="宋体"/>
          <w:sz w:val="24"/>
          <w:shd w:val="clear" w:color="auto" w:fill="FFFFFF"/>
        </w:rPr>
        <w:t>在规定的截止时间前，在莆田城市园林发展集团招标采购网（http://www.ptcsyl.com/ztb.html）线上报价和上传投标文件要求的材料，无加盖公章或材料不齐全，视为无效报价。</w:t>
      </w:r>
    </w:p>
    <w:p w:rsidR="00792E97" w:rsidRDefault="00D40A83">
      <w:pPr>
        <w:shd w:val="solid" w:color="FFFFFF" w:fill="auto"/>
        <w:autoSpaceDN w:val="0"/>
        <w:spacing w:line="400" w:lineRule="exact"/>
        <w:ind w:firstLine="510"/>
        <w:jc w:val="left"/>
        <w:rPr>
          <w:rFonts w:ascii="Calibri" w:hAnsi="宋体"/>
          <w:shd w:val="clear" w:color="auto" w:fill="FFFFFF"/>
        </w:rPr>
      </w:pPr>
      <w:r>
        <w:rPr>
          <w:rFonts w:ascii="宋体" w:hAnsi="宋体"/>
          <w:sz w:val="24"/>
          <w:shd w:val="clear" w:color="auto" w:fill="FFFFFF"/>
        </w:rPr>
        <w:t>2)</w:t>
      </w:r>
      <w:r>
        <w:rPr>
          <w:rFonts w:ascii="Calibri" w:hAnsi="宋体"/>
          <w:shd w:val="clear" w:color="auto" w:fill="FFFFFF"/>
        </w:rPr>
        <w:t xml:space="preserve"> </w:t>
      </w:r>
      <w:r>
        <w:rPr>
          <w:rFonts w:ascii="宋体" w:hAnsi="宋体"/>
          <w:sz w:val="24"/>
          <w:shd w:val="clear" w:color="auto" w:fill="FFFFFF"/>
        </w:rPr>
        <w:t>截止时间：</w:t>
      </w:r>
      <w:r>
        <w:rPr>
          <w:rFonts w:ascii="新宋体" w:eastAsia="新宋体" w:hAnsi="新宋体" w:hint="eastAsia"/>
          <w:sz w:val="24"/>
          <w:u w:val="single"/>
        </w:rPr>
        <w:t>2023</w:t>
      </w:r>
      <w:r>
        <w:rPr>
          <w:rFonts w:ascii="新宋体" w:eastAsia="新宋体" w:hAnsi="新宋体" w:hint="eastAsia"/>
          <w:sz w:val="24"/>
        </w:rPr>
        <w:t>年</w:t>
      </w:r>
      <w:r>
        <w:rPr>
          <w:rFonts w:ascii="新宋体" w:eastAsia="新宋体" w:hAnsi="新宋体" w:hint="eastAsia"/>
          <w:sz w:val="24"/>
          <w:u w:val="single"/>
        </w:rPr>
        <w:t>10</w:t>
      </w:r>
      <w:r>
        <w:rPr>
          <w:rFonts w:ascii="新宋体" w:eastAsia="新宋体" w:hAnsi="新宋体" w:hint="eastAsia"/>
          <w:sz w:val="24"/>
        </w:rPr>
        <w:t>月</w:t>
      </w:r>
      <w:r>
        <w:rPr>
          <w:rFonts w:ascii="新宋体" w:eastAsia="新宋体" w:hAnsi="新宋体" w:hint="eastAsia"/>
          <w:sz w:val="24"/>
          <w:u w:val="single"/>
        </w:rPr>
        <w:t xml:space="preserve"> </w:t>
      </w:r>
      <w:r w:rsidR="00082378">
        <w:rPr>
          <w:rFonts w:ascii="新宋体" w:eastAsia="新宋体" w:hAnsi="新宋体"/>
          <w:sz w:val="24"/>
          <w:u w:val="single"/>
        </w:rPr>
        <w:t>25</w:t>
      </w:r>
      <w:r>
        <w:rPr>
          <w:rFonts w:ascii="新宋体" w:eastAsia="新宋体" w:hAnsi="新宋体" w:hint="eastAsia"/>
          <w:sz w:val="24"/>
          <w:u w:val="single"/>
        </w:rPr>
        <w:t xml:space="preserve"> </w:t>
      </w:r>
      <w:r>
        <w:rPr>
          <w:rFonts w:ascii="新宋体" w:eastAsia="新宋体" w:hAnsi="新宋体" w:hint="eastAsia"/>
          <w:sz w:val="24"/>
        </w:rPr>
        <w:t>日</w:t>
      </w:r>
      <w:r>
        <w:rPr>
          <w:rFonts w:ascii="新宋体" w:eastAsia="新宋体" w:hAnsi="新宋体" w:hint="eastAsia"/>
          <w:sz w:val="24"/>
          <w:u w:val="single"/>
        </w:rPr>
        <w:t xml:space="preserve"> </w:t>
      </w:r>
      <w:r w:rsidR="00082378">
        <w:rPr>
          <w:rFonts w:ascii="新宋体" w:eastAsia="新宋体" w:hAnsi="新宋体"/>
          <w:sz w:val="24"/>
          <w:u w:val="single"/>
        </w:rPr>
        <w:t>9</w:t>
      </w:r>
      <w:bookmarkStart w:id="0" w:name="_GoBack"/>
      <w:bookmarkEnd w:id="0"/>
      <w:r>
        <w:rPr>
          <w:rFonts w:ascii="新宋体" w:eastAsia="新宋体" w:hAnsi="新宋体" w:hint="eastAsia"/>
          <w:sz w:val="24"/>
          <w:u w:val="single"/>
        </w:rPr>
        <w:t xml:space="preserve"> </w:t>
      </w:r>
      <w:r>
        <w:rPr>
          <w:rFonts w:ascii="新宋体" w:eastAsia="新宋体" w:hAnsi="新宋体" w:hint="eastAsia"/>
          <w:sz w:val="24"/>
        </w:rPr>
        <w:t>时</w:t>
      </w:r>
      <w:r>
        <w:rPr>
          <w:rFonts w:ascii="新宋体" w:eastAsia="新宋体" w:hAnsi="新宋体" w:hint="eastAsia"/>
          <w:sz w:val="24"/>
          <w:u w:val="single"/>
        </w:rPr>
        <w:t xml:space="preserve"> </w:t>
      </w:r>
      <w:r w:rsidR="008028DA">
        <w:rPr>
          <w:rFonts w:ascii="新宋体" w:eastAsia="新宋体" w:hAnsi="新宋体"/>
          <w:sz w:val="24"/>
          <w:u w:val="single"/>
        </w:rPr>
        <w:t>00</w:t>
      </w:r>
      <w:r>
        <w:rPr>
          <w:rFonts w:ascii="新宋体" w:eastAsia="新宋体" w:hAnsi="新宋体" w:hint="eastAsia"/>
          <w:sz w:val="24"/>
          <w:u w:val="single"/>
        </w:rPr>
        <w:t xml:space="preserve"> </w:t>
      </w:r>
      <w:r>
        <w:rPr>
          <w:rFonts w:ascii="新宋体" w:eastAsia="新宋体" w:hAnsi="新宋体" w:hint="eastAsia"/>
          <w:sz w:val="24"/>
        </w:rPr>
        <w:t>分</w:t>
      </w:r>
      <w:r>
        <w:rPr>
          <w:rFonts w:ascii="宋体" w:hAnsi="宋体"/>
          <w:sz w:val="24"/>
          <w:shd w:val="clear" w:color="auto" w:fill="FFFFFF"/>
        </w:rPr>
        <w:t>。</w:t>
      </w:r>
    </w:p>
    <w:p w:rsidR="00792E97" w:rsidRDefault="00D40A83">
      <w:pPr>
        <w:shd w:val="solid" w:color="FFFFFF" w:fill="auto"/>
        <w:autoSpaceDN w:val="0"/>
        <w:spacing w:line="400" w:lineRule="exact"/>
        <w:ind w:firstLine="510"/>
        <w:jc w:val="left"/>
        <w:rPr>
          <w:rFonts w:ascii="Calibri" w:hAnsi="宋体"/>
          <w:shd w:val="clear" w:color="auto" w:fill="FFFFFF"/>
        </w:rPr>
      </w:pPr>
      <w:r>
        <w:rPr>
          <w:rFonts w:ascii="宋体" w:hAnsi="宋体"/>
          <w:b/>
          <w:sz w:val="24"/>
          <w:shd w:val="clear" w:color="auto" w:fill="FFFFFF"/>
        </w:rPr>
        <w:t>8. 发布公告的媒介</w:t>
      </w:r>
    </w:p>
    <w:p w:rsidR="00792E97" w:rsidRDefault="00D40A83">
      <w:pPr>
        <w:shd w:val="solid" w:color="FFFFFF" w:fill="auto"/>
        <w:autoSpaceDN w:val="0"/>
        <w:spacing w:line="400" w:lineRule="exact"/>
        <w:ind w:right="202" w:firstLine="510"/>
        <w:jc w:val="left"/>
        <w:rPr>
          <w:rFonts w:ascii="宋体" w:hAnsi="宋体" w:cs="宋体"/>
          <w:sz w:val="24"/>
        </w:rPr>
      </w:pPr>
      <w:r>
        <w:rPr>
          <w:rFonts w:ascii="宋体" w:hAnsi="宋体"/>
          <w:sz w:val="24"/>
          <w:shd w:val="clear" w:color="auto" w:fill="FFFFFF"/>
        </w:rPr>
        <w:t>招标人在</w:t>
      </w:r>
      <w:r>
        <w:rPr>
          <w:rFonts w:ascii="宋体" w:hAnsi="宋体" w:cs="宋体" w:hint="eastAsia"/>
          <w:sz w:val="24"/>
        </w:rPr>
        <w:t>莆田城市园林发展集团招标采购网http://www.ptcsyl.com/ztb</w:t>
      </w:r>
    </w:p>
    <w:p w:rsidR="00792E97" w:rsidRDefault="00D40A83">
      <w:pPr>
        <w:shd w:val="solid" w:color="FFFFFF" w:fill="auto"/>
        <w:autoSpaceDN w:val="0"/>
        <w:spacing w:line="400" w:lineRule="exact"/>
        <w:ind w:right="202" w:firstLine="510"/>
        <w:jc w:val="left"/>
        <w:rPr>
          <w:rFonts w:ascii="Calibri" w:hAnsi="宋体"/>
          <w:shd w:val="clear" w:color="auto" w:fill="FFFFFF"/>
        </w:rPr>
      </w:pPr>
      <w:r>
        <w:rPr>
          <w:rFonts w:ascii="宋体" w:hAnsi="宋体" w:cs="宋体" w:hint="eastAsia"/>
          <w:sz w:val="24"/>
        </w:rPr>
        <w:t>.html）</w:t>
      </w:r>
      <w:r>
        <w:rPr>
          <w:rFonts w:ascii="宋体" w:hAnsi="宋体"/>
          <w:sz w:val="24"/>
          <w:shd w:val="clear" w:color="auto" w:fill="FFFFFF"/>
        </w:rPr>
        <w:t>发布招标公告。</w:t>
      </w:r>
    </w:p>
    <w:p w:rsidR="00792E97" w:rsidRDefault="00D40A83">
      <w:pPr>
        <w:shd w:val="solid" w:color="FFFFFF" w:fill="auto"/>
        <w:autoSpaceDN w:val="0"/>
        <w:spacing w:line="400" w:lineRule="exact"/>
        <w:ind w:firstLine="482"/>
        <w:jc w:val="left"/>
        <w:rPr>
          <w:rFonts w:ascii="Calibri" w:hAnsi="宋体"/>
          <w:shd w:val="clear" w:color="auto" w:fill="FFFFFF"/>
        </w:rPr>
      </w:pPr>
      <w:r>
        <w:rPr>
          <w:rFonts w:ascii="宋体" w:hAnsi="宋体"/>
          <w:b/>
          <w:sz w:val="24"/>
          <w:shd w:val="clear" w:color="auto" w:fill="FFFFFF"/>
        </w:rPr>
        <w:t>9．联系方式</w:t>
      </w:r>
    </w:p>
    <w:p w:rsidR="00792E97" w:rsidRDefault="00D40A83">
      <w:pPr>
        <w:spacing w:line="400" w:lineRule="exact"/>
        <w:ind w:firstLineChars="200" w:firstLine="480"/>
        <w:rPr>
          <w:rFonts w:ascii="宋体" w:hAnsi="宋体"/>
          <w:sz w:val="24"/>
        </w:rPr>
      </w:pPr>
      <w:r>
        <w:rPr>
          <w:rFonts w:ascii="宋体" w:hAnsi="宋体" w:hint="eastAsia"/>
          <w:sz w:val="24"/>
        </w:rPr>
        <w:t>招标人：</w:t>
      </w:r>
      <w:r>
        <w:rPr>
          <w:rFonts w:ascii="宋体" w:hAnsi="宋体" w:hint="eastAsia"/>
          <w:sz w:val="24"/>
          <w:u w:val="single"/>
        </w:rPr>
        <w:t>莆田市园林景观有限公司</w:t>
      </w:r>
    </w:p>
    <w:p w:rsidR="00792E97" w:rsidRDefault="00D40A83">
      <w:pPr>
        <w:spacing w:line="400" w:lineRule="exact"/>
        <w:ind w:firstLineChars="200" w:firstLine="480"/>
        <w:rPr>
          <w:rFonts w:ascii="宋体" w:hAnsi="宋体"/>
          <w:sz w:val="24"/>
          <w:u w:val="single"/>
        </w:rPr>
      </w:pPr>
      <w:r>
        <w:rPr>
          <w:rFonts w:ascii="宋体" w:hAnsi="宋体" w:hint="eastAsia"/>
          <w:sz w:val="24"/>
        </w:rPr>
        <w:t>地址：</w:t>
      </w:r>
      <w:r>
        <w:rPr>
          <w:rFonts w:ascii="宋体" w:hAnsi="宋体" w:hint="eastAsia"/>
          <w:sz w:val="24"/>
          <w:u w:val="single"/>
        </w:rPr>
        <w:t xml:space="preserve">莆田市 </w:t>
      </w:r>
    </w:p>
    <w:p w:rsidR="00792E97" w:rsidRDefault="00D40A83">
      <w:pPr>
        <w:spacing w:line="400" w:lineRule="exact"/>
        <w:ind w:firstLineChars="200" w:firstLine="480"/>
        <w:rPr>
          <w:rFonts w:ascii="宋体" w:hAnsi="宋体"/>
          <w:sz w:val="24"/>
          <w:u w:val="single"/>
        </w:rPr>
      </w:pPr>
      <w:r>
        <w:rPr>
          <w:rFonts w:ascii="宋体" w:hAnsi="宋体" w:hint="eastAsia"/>
          <w:sz w:val="24"/>
        </w:rPr>
        <w:t>电话：</w:t>
      </w:r>
      <w:r>
        <w:rPr>
          <w:rFonts w:ascii="宋体" w:hAnsi="宋体"/>
          <w:sz w:val="24"/>
          <w:u w:val="single"/>
        </w:rPr>
        <w:t>0594-2259153</w:t>
      </w:r>
    </w:p>
    <w:p w:rsidR="00792E97" w:rsidRDefault="00D40A83">
      <w:pPr>
        <w:spacing w:line="400" w:lineRule="exact"/>
        <w:ind w:firstLineChars="200" w:firstLine="480"/>
        <w:rPr>
          <w:rFonts w:ascii="宋体" w:hAnsi="宋体"/>
          <w:sz w:val="24"/>
          <w:u w:val="single"/>
        </w:rPr>
      </w:pPr>
      <w:r>
        <w:rPr>
          <w:rFonts w:ascii="宋体" w:hAnsi="宋体" w:hint="eastAsia"/>
          <w:sz w:val="24"/>
        </w:rPr>
        <w:t>联系人：</w:t>
      </w:r>
      <w:r>
        <w:rPr>
          <w:rFonts w:ascii="宋体" w:hAnsi="宋体" w:hint="eastAsia"/>
          <w:sz w:val="24"/>
          <w:u w:val="single"/>
        </w:rPr>
        <w:t xml:space="preserve">郑先生 </w:t>
      </w:r>
    </w:p>
    <w:p w:rsidR="00792E97" w:rsidRDefault="00D40A83">
      <w:pPr>
        <w:spacing w:line="400" w:lineRule="exact"/>
        <w:ind w:firstLineChars="200" w:firstLine="480"/>
        <w:rPr>
          <w:rFonts w:ascii="宋体" w:hAnsi="宋体"/>
          <w:sz w:val="24"/>
        </w:rPr>
      </w:pPr>
      <w:r>
        <w:rPr>
          <w:rFonts w:ascii="宋体" w:hAnsi="宋体" w:hint="eastAsia"/>
          <w:sz w:val="24"/>
        </w:rPr>
        <w:t>招标代理机构：</w:t>
      </w:r>
      <w:r>
        <w:rPr>
          <w:rFonts w:ascii="宋体" w:hAnsi="宋体" w:hint="eastAsia"/>
          <w:sz w:val="24"/>
          <w:u w:val="single"/>
        </w:rPr>
        <w:t>福建省华兴源工程管理有限公司</w:t>
      </w:r>
    </w:p>
    <w:p w:rsidR="00792E97" w:rsidRDefault="00D40A83">
      <w:pPr>
        <w:spacing w:line="400" w:lineRule="exact"/>
        <w:ind w:firstLineChars="200" w:firstLine="480"/>
        <w:rPr>
          <w:rFonts w:ascii="宋体" w:hAnsi="宋体"/>
          <w:sz w:val="24"/>
          <w:u w:val="single"/>
        </w:rPr>
      </w:pPr>
      <w:r>
        <w:rPr>
          <w:rFonts w:ascii="宋体" w:hAnsi="宋体" w:hint="eastAsia"/>
          <w:sz w:val="24"/>
        </w:rPr>
        <w:t>地址：</w:t>
      </w:r>
      <w:r>
        <w:rPr>
          <w:rFonts w:ascii="宋体" w:hAnsi="宋体" w:hint="eastAsia"/>
          <w:sz w:val="24"/>
          <w:u w:val="single"/>
          <w:shd w:val="clear" w:color="auto" w:fill="FFFFFF"/>
        </w:rPr>
        <w:t>莆田市城厢区</w:t>
      </w:r>
    </w:p>
    <w:p w:rsidR="00792E97" w:rsidRDefault="00D40A83">
      <w:pPr>
        <w:spacing w:line="400" w:lineRule="exact"/>
        <w:ind w:firstLineChars="200" w:firstLine="480"/>
        <w:rPr>
          <w:rFonts w:ascii="宋体" w:hAnsi="宋体"/>
          <w:sz w:val="24"/>
          <w:u w:val="single"/>
        </w:rPr>
      </w:pPr>
      <w:r>
        <w:rPr>
          <w:rFonts w:ascii="宋体" w:hAnsi="宋体" w:hint="eastAsia"/>
          <w:sz w:val="24"/>
        </w:rPr>
        <w:t>电话：</w:t>
      </w:r>
      <w:r>
        <w:rPr>
          <w:rFonts w:ascii="宋体" w:hAnsi="宋体" w:hint="eastAsia"/>
          <w:sz w:val="24"/>
          <w:u w:val="single"/>
        </w:rPr>
        <w:t>13950740195</w:t>
      </w:r>
    </w:p>
    <w:p w:rsidR="00792E97" w:rsidRDefault="00D40A83">
      <w:r>
        <w:rPr>
          <w:rFonts w:ascii="宋体" w:hAnsi="宋体" w:hint="eastAsia"/>
          <w:sz w:val="24"/>
        </w:rPr>
        <w:t>联系人：</w:t>
      </w:r>
      <w:r>
        <w:rPr>
          <w:rFonts w:ascii="宋体" w:hAnsi="宋体" w:hint="eastAsia"/>
          <w:sz w:val="24"/>
          <w:u w:val="single"/>
        </w:rPr>
        <w:t>何先生</w:t>
      </w:r>
    </w:p>
    <w:sectPr w:rsidR="00792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N2U2MTZmNjhhZTU5MTU4ZTNmNzAwNTdiOWYwM2YifQ=="/>
  </w:docVars>
  <w:rsids>
    <w:rsidRoot w:val="60F869CF"/>
    <w:rsid w:val="00082378"/>
    <w:rsid w:val="00567FDB"/>
    <w:rsid w:val="00792E97"/>
    <w:rsid w:val="008028DA"/>
    <w:rsid w:val="00897F15"/>
    <w:rsid w:val="00D40A83"/>
    <w:rsid w:val="00DD3D9A"/>
    <w:rsid w:val="5B6E5F3B"/>
    <w:rsid w:val="60F8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88094"/>
  <w15:docId w15:val="{E7802646-0F60-4228-B7D3-7098791A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Flietex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pPr>
    <w:rPr>
      <w:kern w:val="28"/>
    </w:rPr>
  </w:style>
  <w:style w:type="character" w:styleId="a3">
    <w:name w:val="Hyperlink"/>
    <w:basedOn w:val="a0"/>
    <w:qFormat/>
    <w:rPr>
      <w:rFonts w:ascii="Calibri" w:eastAsia="宋体" w:hAnsi="Calibri"/>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代理小何</dc:creator>
  <cp:lastModifiedBy>郑俊芳</cp:lastModifiedBy>
  <cp:revision>7</cp:revision>
  <dcterms:created xsi:type="dcterms:W3CDTF">2023-10-20T09:53:00Z</dcterms:created>
  <dcterms:modified xsi:type="dcterms:W3CDTF">2023-10-23T00:22:00Z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38B60FD7AF1D4D27A46163B0F7E21097_11</vt:lpwstr>
  </property>
</Properties>
</file>