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管养要求承诺函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</w:t>
      </w:r>
      <w:r>
        <w:rPr>
          <w:rFonts w:hint="eastAsia" w:ascii="仿宋" w:hAnsi="仿宋" w:eastAsia="仿宋" w:cs="仿宋"/>
          <w:sz w:val="30"/>
          <w:szCs w:val="30"/>
        </w:rPr>
        <w:t>莆田市园林物业有限公司</w:t>
      </w:r>
      <w:r>
        <w:rPr>
          <w:rFonts w:hint="eastAsia" w:ascii="仿宋" w:hAnsi="仿宋" w:eastAsia="仿宋" w:cs="仿宋"/>
          <w:kern w:val="0"/>
          <w:sz w:val="30"/>
          <w:szCs w:val="30"/>
        </w:rPr>
        <w:t>所发布的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>荔枝林带片区（荔能段、秀水段、四中段、莘郊段）</w:t>
      </w:r>
      <w:r>
        <w:rPr>
          <w:rFonts w:hint="eastAsia" w:ascii="仿宋" w:hAnsi="仿宋" w:eastAsia="仿宋" w:cs="仿宋"/>
          <w:sz w:val="30"/>
          <w:szCs w:val="30"/>
        </w:rPr>
        <w:t>绿化管养劳务班组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选择项目，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>荔枝林带片区（荔能段、秀水段、四中段、莘郊段）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公开选择</w:t>
      </w:r>
      <w:r>
        <w:rPr>
          <w:rFonts w:hint="eastAsia" w:ascii="仿宋" w:hAnsi="仿宋" w:eastAsia="仿宋" w:cs="仿宋"/>
          <w:sz w:val="30"/>
          <w:szCs w:val="30"/>
        </w:rPr>
        <w:t>绿化管养劳务班组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的公告》、《管养要求》等相关要求履行劳务承包业务。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OTQ3M2E1YjA2OGFiMDg0NDIxNWEwYjEzZDU5M2IifQ=="/>
  </w:docVars>
  <w:rsids>
    <w:rsidRoot w:val="6F221D58"/>
    <w:rsid w:val="37D26174"/>
    <w:rsid w:val="485B60FF"/>
    <w:rsid w:val="6F22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2</TotalTime>
  <ScaleCrop>false</ScaleCrop>
  <LinksUpToDate>false</LinksUpToDate>
  <CharactersWithSpaces>152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2022-10-28T00:47:00Z</dcterms:created>
  <dc:creator></dc:creator>
  <cp:lastModifiedBy>阿涵</cp:lastModifiedBy>
  <dcterms:modified xsi:type="dcterms:W3CDTF">2024-03-28T08:08:41Z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01D7158C2A03485686C5E6FED898A56E</vt:lpwstr>
  </property>
</Properties>
</file>