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EEC10D">
      <w:pPr>
        <w:pStyle w:val="5"/>
        <w:rPr>
          <w:rFonts w:hint="eastAsia" w:ascii="仿宋" w:hAnsi="仿宋" w:eastAsia="仿宋" w:cs="仿宋"/>
          <w:color w:val="auto"/>
          <w:sz w:val="28"/>
          <w:szCs w:val="28"/>
          <w:lang w:val="en-US" w:eastAsia="zh-CN"/>
        </w:rPr>
      </w:pPr>
    </w:p>
    <w:p w14:paraId="606002BF">
      <w:pPr>
        <w:widowControl w:val="0"/>
        <w:ind w:firstLine="720" w:firstLineChars="200"/>
        <w:jc w:val="center"/>
        <w:rPr>
          <w:rFonts w:hint="eastAsia" w:ascii="黑体" w:hAnsi="宋体" w:eastAsia="黑体" w:cs="黑体"/>
          <w:b w:val="0"/>
          <w:bCs w:val="0"/>
          <w:color w:val="auto"/>
          <w:kern w:val="0"/>
          <w:sz w:val="36"/>
          <w:szCs w:val="36"/>
          <w:highlight w:val="none"/>
          <w:shd w:val="clear" w:color="auto" w:fill="FFFFFF"/>
          <w:lang w:val="en-US" w:eastAsia="zh-CN" w:bidi="ar"/>
        </w:rPr>
      </w:pPr>
      <w:r>
        <w:rPr>
          <w:rFonts w:hint="eastAsia" w:ascii="黑体" w:hAnsi="宋体" w:eastAsia="黑体" w:cs="黑体"/>
          <w:b w:val="0"/>
          <w:bCs w:val="0"/>
          <w:color w:val="auto"/>
          <w:kern w:val="0"/>
          <w:sz w:val="36"/>
          <w:szCs w:val="36"/>
          <w:highlight w:val="none"/>
          <w:shd w:val="clear" w:color="auto" w:fill="FFFFFF"/>
          <w:lang w:val="en-US" w:eastAsia="zh-CN" w:bidi="ar"/>
        </w:rPr>
        <w:t>诚信承诺书</w:t>
      </w:r>
    </w:p>
    <w:p w14:paraId="01B3C6B1">
      <w:pPr>
        <w:keepNext w:val="0"/>
        <w:keepLines w:val="0"/>
        <w:widowControl/>
        <w:suppressLineNumbers w:val="0"/>
        <w:pBdr>
          <w:top w:val="none" w:color="auto" w:sz="0" w:space="0"/>
          <w:left w:val="none" w:color="auto" w:sz="0" w:space="0"/>
          <w:bottom w:val="none" w:color="auto" w:sz="0" w:space="0"/>
          <w:right w:val="none" w:color="auto" w:sz="0" w:space="0"/>
        </w:pBdr>
        <w:wordWrap/>
        <w:topLinePunct/>
        <w:spacing w:before="0" w:beforeAutospacing="0" w:after="0" w:afterAutospacing="0" w:line="480" w:lineRule="auto"/>
        <w:ind w:left="0" w:right="0"/>
        <w:jc w:val="both"/>
        <w:rPr>
          <w:rFonts w:hint="default" w:ascii="仿宋" w:hAnsi="仿宋" w:eastAsia="仿宋" w:cs="宋体"/>
          <w:color w:val="auto"/>
          <w:kern w:val="0"/>
          <w:sz w:val="28"/>
          <w:szCs w:val="28"/>
          <w:highlight w:val="none"/>
          <w:shd w:val="clear" w:color="auto" w:fill="FFFFFF"/>
          <w:lang w:val="en-US" w:eastAsia="zh-CN" w:bidi="ar"/>
        </w:rPr>
      </w:pPr>
      <w:r>
        <w:rPr>
          <w:rFonts w:hint="eastAsia" w:ascii="仿宋" w:hAnsi="仿宋" w:eastAsia="仿宋" w:cs="宋体"/>
          <w:color w:val="auto"/>
          <w:kern w:val="0"/>
          <w:sz w:val="28"/>
          <w:szCs w:val="28"/>
          <w:highlight w:val="none"/>
          <w:shd w:val="clear" w:color="auto" w:fill="FFFFFF"/>
          <w:lang w:val="en-US" w:eastAsia="zh-CN" w:bidi="ar"/>
        </w:rPr>
        <w:t>莆田市绶溪旅游管理有限公司：</w:t>
      </w:r>
    </w:p>
    <w:p w14:paraId="3E926988">
      <w:pPr>
        <w:keepNext w:val="0"/>
        <w:keepLines w:val="0"/>
        <w:widowControl/>
        <w:suppressLineNumbers w:val="0"/>
        <w:pBdr>
          <w:top w:val="none" w:color="auto" w:sz="0" w:space="0"/>
          <w:left w:val="none" w:color="auto" w:sz="0" w:space="0"/>
          <w:bottom w:val="none" w:color="auto" w:sz="0" w:space="0"/>
          <w:right w:val="none" w:color="auto" w:sz="0" w:space="0"/>
        </w:pBdr>
        <w:wordWrap/>
        <w:topLinePunct/>
        <w:spacing w:before="0" w:beforeAutospacing="0" w:after="0" w:afterAutospacing="0" w:line="480" w:lineRule="auto"/>
        <w:ind w:left="0" w:right="0" w:firstLine="626"/>
        <w:jc w:val="both"/>
        <w:rPr>
          <w:rFonts w:hint="eastAsia" w:ascii="仿宋" w:hAnsi="仿宋" w:eastAsia="仿宋" w:cs="宋体"/>
          <w:color w:val="auto"/>
          <w:kern w:val="0"/>
          <w:sz w:val="28"/>
          <w:szCs w:val="28"/>
          <w:highlight w:val="none"/>
          <w:shd w:val="clear" w:color="auto" w:fill="FFFFFF"/>
          <w:lang w:val="en-US" w:eastAsia="zh-CN" w:bidi="ar"/>
        </w:rPr>
      </w:pPr>
      <w:r>
        <w:rPr>
          <w:rFonts w:hint="eastAsia" w:ascii="仿宋" w:hAnsi="仿宋" w:eastAsia="仿宋" w:cs="宋体"/>
          <w:color w:val="auto"/>
          <w:kern w:val="0"/>
          <w:sz w:val="28"/>
          <w:szCs w:val="28"/>
          <w:highlight w:val="none"/>
          <w:shd w:val="clear" w:color="auto" w:fill="FFFFFF"/>
          <w:lang w:val="en-US" w:eastAsia="zh-CN" w:bidi="ar"/>
        </w:rPr>
        <w:t>我单位参加</w:t>
      </w:r>
      <w:r>
        <w:rPr>
          <w:rFonts w:hint="eastAsia" w:ascii="仿宋" w:hAnsi="仿宋" w:eastAsia="仿宋" w:cs="宋体"/>
          <w:color w:val="auto"/>
          <w:kern w:val="0"/>
          <w:sz w:val="28"/>
          <w:szCs w:val="28"/>
          <w:highlight w:val="none"/>
          <w:u w:val="single"/>
          <w:shd w:val="clear" w:color="auto" w:fill="FFFFFF"/>
          <w:lang w:val="en-US" w:eastAsia="zh-CN" w:bidi="ar"/>
        </w:rPr>
        <w:t>莆田市绶溪旅游管理有限公司电瓶车</w:t>
      </w:r>
      <w:r>
        <w:rPr>
          <w:rFonts w:hint="eastAsia" w:ascii="仿宋" w:hAnsi="仿宋" w:eastAsia="仿宋" w:cs="宋体"/>
          <w:color w:val="auto"/>
          <w:kern w:val="0"/>
          <w:sz w:val="28"/>
          <w:szCs w:val="28"/>
          <w:highlight w:val="none"/>
          <w:shd w:val="clear" w:color="auto" w:fill="FFFFFF"/>
          <w:lang w:val="en-US" w:eastAsia="zh-CN" w:bidi="ar"/>
        </w:rPr>
        <w:t>招标代理单位选择，对此我单位郑重承诺如下：</w:t>
      </w:r>
    </w:p>
    <w:p w14:paraId="3E2610B4">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wordWrap/>
        <w:topLinePunct/>
        <w:spacing w:before="0" w:beforeAutospacing="0" w:after="0" w:afterAutospacing="0" w:line="480" w:lineRule="auto"/>
        <w:ind w:left="0" w:right="0" w:firstLine="626"/>
        <w:jc w:val="both"/>
        <w:rPr>
          <w:rFonts w:hint="eastAsia" w:ascii="仿宋" w:hAnsi="仿宋" w:eastAsia="仿宋" w:cs="宋体"/>
          <w:color w:val="auto"/>
          <w:kern w:val="0"/>
          <w:sz w:val="28"/>
          <w:szCs w:val="28"/>
          <w:highlight w:val="none"/>
          <w:shd w:val="clear" w:color="auto" w:fill="FFFFFF"/>
          <w:lang w:val="en-US" w:eastAsia="zh-CN" w:bidi="ar"/>
        </w:rPr>
      </w:pPr>
      <w:r>
        <w:rPr>
          <w:rFonts w:hint="eastAsia" w:ascii="仿宋" w:hAnsi="仿宋" w:eastAsia="仿宋" w:cs="宋体"/>
          <w:color w:val="auto"/>
          <w:kern w:val="0"/>
          <w:sz w:val="28"/>
          <w:szCs w:val="28"/>
          <w:highlight w:val="none"/>
          <w:shd w:val="clear" w:color="auto" w:fill="FFFFFF"/>
          <w:lang w:val="en-US" w:eastAsia="zh-CN" w:bidi="ar"/>
        </w:rPr>
        <w:t>我单位三年内未因不良行为被相关行政部门通报或在市行政服务中心有不良行为记录，提交的相关信息均真实有效，提交的材料无任何伪造、虚假成份，材料所述内容均为本单位真实拥有。若提供虚假或不完整的资料造成的一切后果由我单位自行承担。</w:t>
      </w:r>
    </w:p>
    <w:p w14:paraId="4F4A5D89">
      <w:pPr>
        <w:keepNext w:val="0"/>
        <w:keepLines w:val="0"/>
        <w:widowControl/>
        <w:suppressLineNumbers w:val="0"/>
        <w:pBdr>
          <w:top w:val="none" w:color="auto" w:sz="0" w:space="0"/>
          <w:left w:val="none" w:color="auto" w:sz="0" w:space="0"/>
          <w:bottom w:val="none" w:color="auto" w:sz="0" w:space="0"/>
          <w:right w:val="none" w:color="auto" w:sz="0" w:space="0"/>
        </w:pBdr>
        <w:wordWrap/>
        <w:topLinePunct/>
        <w:spacing w:before="0" w:beforeAutospacing="0" w:after="0" w:afterAutospacing="0" w:line="480" w:lineRule="auto"/>
        <w:ind w:left="0" w:right="0" w:firstLine="626"/>
        <w:jc w:val="both"/>
        <w:rPr>
          <w:rFonts w:hint="eastAsia" w:ascii="仿宋" w:hAnsi="仿宋" w:eastAsia="仿宋" w:cs="宋体"/>
          <w:color w:val="auto"/>
          <w:kern w:val="0"/>
          <w:sz w:val="28"/>
          <w:szCs w:val="28"/>
          <w:highlight w:val="none"/>
          <w:shd w:val="clear" w:color="auto" w:fill="FFFFFF"/>
          <w:lang w:val="en-US" w:eastAsia="zh-CN" w:bidi="ar"/>
        </w:rPr>
      </w:pPr>
      <w:r>
        <w:rPr>
          <w:rFonts w:hint="eastAsia" w:ascii="仿宋" w:hAnsi="仿宋" w:eastAsia="仿宋" w:cs="宋体"/>
          <w:color w:val="auto"/>
          <w:kern w:val="0"/>
          <w:sz w:val="28"/>
          <w:szCs w:val="28"/>
          <w:highlight w:val="none"/>
          <w:shd w:val="clear" w:color="auto" w:fill="FFFFFF"/>
          <w:lang w:val="en-US" w:eastAsia="zh-CN" w:bidi="ar"/>
        </w:rPr>
        <w:t>二、我单位在参加莆田城市园林发展集团有限公司招标采购网项目投标过程中将严格遵守有关法律、法规和各类规范性文件要求，做到诚信守法。</w:t>
      </w:r>
    </w:p>
    <w:p w14:paraId="0112BBB2">
      <w:pPr>
        <w:keepNext w:val="0"/>
        <w:keepLines w:val="0"/>
        <w:widowControl/>
        <w:suppressLineNumbers w:val="0"/>
        <w:pBdr>
          <w:top w:val="none" w:color="auto" w:sz="0" w:space="0"/>
          <w:left w:val="none" w:color="auto" w:sz="0" w:space="0"/>
          <w:bottom w:val="none" w:color="auto" w:sz="0" w:space="0"/>
          <w:right w:val="none" w:color="auto" w:sz="0" w:space="0"/>
        </w:pBdr>
        <w:wordWrap/>
        <w:topLinePunct/>
        <w:spacing w:before="0" w:beforeAutospacing="0" w:after="0" w:afterAutospacing="0" w:line="480" w:lineRule="auto"/>
        <w:ind w:left="0" w:right="0" w:firstLine="626"/>
        <w:jc w:val="both"/>
        <w:rPr>
          <w:rFonts w:hint="eastAsia" w:ascii="仿宋" w:hAnsi="仿宋" w:eastAsia="仿宋" w:cs="宋体"/>
          <w:color w:val="auto"/>
          <w:kern w:val="0"/>
          <w:sz w:val="28"/>
          <w:szCs w:val="28"/>
          <w:highlight w:val="none"/>
          <w:shd w:val="clear" w:color="auto" w:fill="FFFFFF"/>
          <w:lang w:val="en-US" w:eastAsia="zh-CN" w:bidi="ar"/>
        </w:rPr>
      </w:pPr>
      <w:r>
        <w:rPr>
          <w:rFonts w:hint="eastAsia" w:ascii="仿宋" w:hAnsi="仿宋" w:eastAsia="仿宋" w:cs="宋体"/>
          <w:color w:val="auto"/>
          <w:kern w:val="0"/>
          <w:sz w:val="28"/>
          <w:szCs w:val="28"/>
          <w:highlight w:val="none"/>
          <w:shd w:val="clear" w:color="auto" w:fill="FFFFFF"/>
          <w:lang w:val="en-US" w:eastAsia="zh-CN" w:bidi="ar"/>
        </w:rPr>
        <w:t>三、我单位信息若有变更，将如实在莆田城市园林发展集团有限公司招标采购网站上传更新，否则一切后果由我单位自行承担。</w:t>
      </w:r>
    </w:p>
    <w:p w14:paraId="33878924">
      <w:pPr>
        <w:keepNext w:val="0"/>
        <w:keepLines w:val="0"/>
        <w:widowControl/>
        <w:suppressLineNumbers w:val="0"/>
        <w:pBdr>
          <w:top w:val="none" w:color="auto" w:sz="0" w:space="0"/>
          <w:left w:val="none" w:color="auto" w:sz="0" w:space="0"/>
          <w:bottom w:val="none" w:color="auto" w:sz="0" w:space="0"/>
          <w:right w:val="none" w:color="auto" w:sz="0" w:space="0"/>
        </w:pBdr>
        <w:wordWrap/>
        <w:topLinePunct/>
        <w:spacing w:before="0" w:beforeAutospacing="0" w:after="0" w:afterAutospacing="0" w:line="480" w:lineRule="auto"/>
        <w:ind w:left="0" w:right="0" w:firstLine="626"/>
        <w:jc w:val="both"/>
        <w:rPr>
          <w:rFonts w:hint="eastAsia" w:ascii="仿宋" w:hAnsi="仿宋" w:eastAsia="仿宋" w:cs="宋体"/>
          <w:color w:val="auto"/>
          <w:kern w:val="0"/>
          <w:sz w:val="28"/>
          <w:szCs w:val="28"/>
          <w:highlight w:val="none"/>
          <w:shd w:val="clear" w:color="auto" w:fill="FFFFFF"/>
          <w:lang w:val="en-US" w:eastAsia="zh-CN" w:bidi="ar"/>
        </w:rPr>
      </w:pPr>
      <w:r>
        <w:rPr>
          <w:rFonts w:hint="eastAsia" w:ascii="仿宋" w:hAnsi="仿宋" w:eastAsia="仿宋" w:cs="宋体"/>
          <w:color w:val="auto"/>
          <w:kern w:val="0"/>
          <w:sz w:val="28"/>
          <w:szCs w:val="28"/>
          <w:highlight w:val="none"/>
          <w:shd w:val="clear" w:color="auto" w:fill="FFFFFF"/>
          <w:lang w:val="en-US" w:eastAsia="zh-CN" w:bidi="ar"/>
        </w:rPr>
        <w:t>四、若我单位被选择为该项目招标代理单位，将按照选择招标代理单位公告的内容与贵单位签署招标代理合同，并认真履行合同的相关内容。                        </w:t>
      </w:r>
    </w:p>
    <w:p w14:paraId="11C3507F">
      <w:pPr>
        <w:keepNext w:val="0"/>
        <w:keepLines w:val="0"/>
        <w:widowControl/>
        <w:suppressLineNumbers w:val="0"/>
        <w:pBdr>
          <w:top w:val="none" w:color="auto" w:sz="0" w:space="0"/>
          <w:left w:val="none" w:color="auto" w:sz="0" w:space="0"/>
          <w:bottom w:val="none" w:color="auto" w:sz="0" w:space="0"/>
          <w:right w:val="none" w:color="auto" w:sz="0" w:space="0"/>
        </w:pBdr>
        <w:wordWrap/>
        <w:topLinePunct/>
        <w:spacing w:before="0" w:beforeAutospacing="0" w:after="0" w:afterAutospacing="0" w:line="480" w:lineRule="auto"/>
        <w:ind w:left="0" w:right="0" w:firstLine="626"/>
        <w:jc w:val="both"/>
        <w:rPr>
          <w:rFonts w:hint="eastAsia" w:ascii="仿宋" w:hAnsi="仿宋" w:eastAsia="仿宋" w:cs="宋体"/>
          <w:color w:val="auto"/>
          <w:kern w:val="0"/>
          <w:sz w:val="28"/>
          <w:szCs w:val="28"/>
          <w:highlight w:val="none"/>
          <w:shd w:val="clear" w:color="auto" w:fill="FFFFFF"/>
          <w:lang w:val="en-US" w:eastAsia="zh-CN" w:bidi="ar"/>
        </w:rPr>
      </w:pPr>
      <w:r>
        <w:rPr>
          <w:rFonts w:hint="eastAsia" w:ascii="仿宋" w:hAnsi="仿宋" w:eastAsia="仿宋" w:cs="宋体"/>
          <w:color w:val="auto"/>
          <w:kern w:val="0"/>
          <w:sz w:val="28"/>
          <w:szCs w:val="28"/>
          <w:highlight w:val="none"/>
          <w:shd w:val="clear" w:color="auto" w:fill="FFFFFF"/>
          <w:lang w:val="en-US" w:eastAsia="zh-CN" w:bidi="ar"/>
        </w:rPr>
        <w:t>                   </w:t>
      </w:r>
    </w:p>
    <w:p w14:paraId="0AC06FF1">
      <w:pPr>
        <w:keepNext w:val="0"/>
        <w:keepLines w:val="0"/>
        <w:widowControl/>
        <w:suppressLineNumbers w:val="0"/>
        <w:pBdr>
          <w:top w:val="none" w:color="auto" w:sz="0" w:space="0"/>
          <w:left w:val="none" w:color="auto" w:sz="0" w:space="0"/>
          <w:bottom w:val="none" w:color="auto" w:sz="0" w:space="0"/>
          <w:right w:val="none" w:color="auto" w:sz="0" w:space="0"/>
        </w:pBdr>
        <w:wordWrap/>
        <w:topLinePunct/>
        <w:spacing w:before="0" w:beforeAutospacing="0" w:after="0" w:afterAutospacing="0" w:line="480" w:lineRule="auto"/>
        <w:ind w:left="0" w:right="0" w:firstLine="5321"/>
        <w:jc w:val="both"/>
        <w:rPr>
          <w:rFonts w:hint="eastAsia" w:ascii="仿宋" w:hAnsi="仿宋" w:eastAsia="仿宋" w:cs="宋体"/>
          <w:color w:val="auto"/>
          <w:kern w:val="0"/>
          <w:sz w:val="28"/>
          <w:szCs w:val="28"/>
          <w:highlight w:val="none"/>
          <w:shd w:val="clear" w:color="auto" w:fill="FFFFFF"/>
          <w:lang w:val="en-US" w:eastAsia="zh-CN" w:bidi="ar"/>
        </w:rPr>
      </w:pPr>
      <w:r>
        <w:rPr>
          <w:rFonts w:hint="eastAsia" w:ascii="仿宋" w:hAnsi="仿宋" w:eastAsia="仿宋" w:cs="宋体"/>
          <w:color w:val="auto"/>
          <w:kern w:val="0"/>
          <w:sz w:val="28"/>
          <w:szCs w:val="28"/>
          <w:highlight w:val="none"/>
          <w:shd w:val="clear" w:color="auto" w:fill="FFFFFF"/>
          <w:lang w:val="en-US" w:eastAsia="zh-CN" w:bidi="ar"/>
        </w:rPr>
        <w:t>（单位公章）</w:t>
      </w:r>
    </w:p>
    <w:p w14:paraId="72951AE8">
      <w:pPr>
        <w:jc w:val="center"/>
        <w:rPr>
          <w:rFonts w:ascii="仿宋_GB2312" w:hAnsi="仿宋_GB2312" w:eastAsia="仿宋_GB2312" w:cs="仿宋_GB2312"/>
          <w:color w:val="auto"/>
          <w:sz w:val="28"/>
          <w:szCs w:val="28"/>
        </w:rPr>
      </w:pPr>
      <w:r>
        <w:rPr>
          <w:rFonts w:hint="eastAsia" w:ascii="仿宋" w:hAnsi="仿宋" w:eastAsia="仿宋" w:cs="宋体"/>
          <w:color w:val="auto"/>
          <w:kern w:val="0"/>
          <w:sz w:val="28"/>
          <w:szCs w:val="28"/>
          <w:highlight w:val="none"/>
          <w:shd w:val="clear" w:color="auto" w:fill="FFFFFF"/>
          <w:lang w:val="en-US" w:eastAsia="zh-CN" w:bidi="ar"/>
        </w:rPr>
        <w:t xml:space="preserve">                         </w:t>
      </w:r>
      <w:bookmarkStart w:id="0" w:name="_GoBack"/>
      <w:bookmarkEnd w:id="0"/>
      <w:r>
        <w:rPr>
          <w:rFonts w:hint="eastAsia" w:ascii="仿宋" w:hAnsi="仿宋" w:eastAsia="仿宋" w:cs="宋体"/>
          <w:color w:val="auto"/>
          <w:kern w:val="0"/>
          <w:sz w:val="28"/>
          <w:szCs w:val="28"/>
          <w:highlight w:val="none"/>
          <w:shd w:val="clear" w:color="auto" w:fill="FFFFFF"/>
          <w:lang w:val="en-US" w:eastAsia="zh-CN" w:bidi="ar"/>
        </w:rPr>
        <w:t>年    月    日</w:t>
      </w:r>
    </w:p>
    <w:p w14:paraId="1B7BB8D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auto"/>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7CE7DE4"/>
    <w:multiLevelType w:val="singleLevel"/>
    <w:tmpl w:val="47CE7DE4"/>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AzZmUyOTY0ZWY3ZTMyMmZhNGE4ZjQyZWViZTczZjIifQ=="/>
  </w:docVars>
  <w:rsids>
    <w:rsidRoot w:val="03DC5F2B"/>
    <w:rsid w:val="03DC5F2B"/>
    <w:rsid w:val="169D32B6"/>
    <w:rsid w:val="17657911"/>
    <w:rsid w:val="4511547C"/>
    <w:rsid w:val="4FE80ACC"/>
    <w:rsid w:val="68261DBF"/>
    <w:rsid w:val="7D4A48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qFormat/>
    <w:uiPriority w:val="99"/>
    <w:pPr>
      <w:keepLines/>
      <w:ind w:firstLine="0" w:firstLineChars="0"/>
      <w:outlineLvl w:val="2"/>
    </w:pPr>
    <w:rPr>
      <w:rFonts w:hAnsi="Times New Roman" w:cs="Times New Roman"/>
      <w:b/>
      <w:bCs/>
      <w:sz w:val="32"/>
      <w:szCs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Body Text Indent"/>
    <w:basedOn w:val="1"/>
    <w:next w:val="1"/>
    <w:unhideWhenUsed/>
    <w:qFormat/>
    <w:uiPriority w:val="99"/>
    <w:pPr>
      <w:ind w:firstLine="560" w:firstLineChars="200"/>
    </w:pPr>
    <w:rPr>
      <w:rFonts w:ascii="宋体" w:hAnsi="宋体"/>
      <w:sz w:val="28"/>
      <w:szCs w:val="28"/>
    </w:rPr>
  </w:style>
  <w:style w:type="paragraph" w:styleId="4">
    <w:name w:val="Body Text First Indent 2"/>
    <w:basedOn w:val="3"/>
    <w:next w:val="5"/>
    <w:unhideWhenUsed/>
    <w:qFormat/>
    <w:uiPriority w:val="99"/>
    <w:pPr>
      <w:ind w:firstLine="420" w:firstLineChars="200"/>
    </w:pPr>
  </w:style>
  <w:style w:type="paragraph" w:customStyle="1" w:styleId="5">
    <w:name w:val="样式 标题 3 + (中文) 黑体 小四 非加粗 段前: 7.8 磅 段后: 0 磅 行距: 固定值 20 磅"/>
    <w:basedOn w:val="2"/>
    <w:qFormat/>
    <w:uiPriority w:val="99"/>
    <w:pPr>
      <w:spacing w:before="0" w:beforeLines="0" w:after="0" w:afterLines="0" w:line="400" w:lineRule="exact"/>
    </w:pPr>
    <w:rPr>
      <w:rFonts w:eastAsia="黑体" w:cs="宋体"/>
      <w:bCs w:val="0"/>
      <w:sz w:val="24"/>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376</Words>
  <Characters>379</Characters>
  <Lines>0</Lines>
  <Paragraphs>0</Paragraphs>
  <TotalTime>7</TotalTime>
  <ScaleCrop>false</ScaleCrop>
  <LinksUpToDate>false</LinksUpToDate>
  <CharactersWithSpaces>435</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2023-03-02T02:25:00Z</dcterms:created>
  <dc:creator>CherryTuan</dc:creator>
  <cp:lastModifiedBy>雪明楼</cp:lastModifiedBy>
  <dcterms:modified xsi:type="dcterms:W3CDTF">2025-01-22T04:30:54Z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E104125FFE514C578BFD9E5C0B43BCB4</vt:lpwstr>
  </property>
  <property fmtid="{D5CDD505-2E9C-101B-9397-08002B2CF9AE}" pid="4" name="KSOTemplateDocerSaveRecord">
    <vt:lpwstr>eyJoZGlkIjoiODE5MjhhZmIyNzY4MmVmN2FhNTEwZTU5ZjVlNzljOTgiLCJ1c2VySWQiOiI0NjY0ODM4NDMifQ==</vt:lpwstr>
  </property>
</Properties>
</file>