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4DF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台式电脑公开询价公告</w:t>
      </w:r>
    </w:p>
    <w:p w14:paraId="55F11832">
      <w:pPr>
        <w:rPr>
          <w:b/>
          <w:sz w:val="32"/>
          <w:szCs w:val="32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917"/>
        <w:gridCol w:w="1695"/>
        <w:gridCol w:w="1537"/>
      </w:tblGrid>
      <w:tr w14:paraId="1C44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B4DEFF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382" w:type="dxa"/>
          </w:tcPr>
          <w:p w14:paraId="668002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参数或要求</w:t>
            </w:r>
          </w:p>
        </w:tc>
        <w:tc>
          <w:tcPr>
            <w:tcW w:w="1383" w:type="dxa"/>
          </w:tcPr>
          <w:p w14:paraId="5AA1F1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917" w:type="dxa"/>
          </w:tcPr>
          <w:p w14:paraId="2F011C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695" w:type="dxa"/>
          </w:tcPr>
          <w:p w14:paraId="6DF474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单项最高限价</w:t>
            </w:r>
          </w:p>
        </w:tc>
        <w:tc>
          <w:tcPr>
            <w:tcW w:w="1537" w:type="dxa"/>
          </w:tcPr>
          <w:p w14:paraId="7DC3EA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总价最高限价</w:t>
            </w:r>
          </w:p>
        </w:tc>
      </w:tr>
      <w:tr w14:paraId="3AAF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5052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台式电脑</w:t>
            </w:r>
          </w:p>
        </w:tc>
        <w:tc>
          <w:tcPr>
            <w:tcW w:w="1382" w:type="dxa"/>
          </w:tcPr>
          <w:p w14:paraId="100FD3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参考附件1</w:t>
            </w:r>
          </w:p>
        </w:tc>
        <w:tc>
          <w:tcPr>
            <w:tcW w:w="1383" w:type="dxa"/>
          </w:tcPr>
          <w:p w14:paraId="4EA92E3F">
            <w:pPr>
              <w:ind w:firstLine="480" w:firstLineChars="200"/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7" w:type="dxa"/>
          </w:tcPr>
          <w:p w14:paraId="595979BA">
            <w:pPr>
              <w:ind w:firstLine="480" w:firstLineChars="2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台</w:t>
            </w:r>
          </w:p>
        </w:tc>
        <w:tc>
          <w:tcPr>
            <w:tcW w:w="1695" w:type="dxa"/>
          </w:tcPr>
          <w:p w14:paraId="01CB982A">
            <w:pPr>
              <w:ind w:firstLine="240" w:firstLineChars="100"/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4999</w:t>
            </w:r>
          </w:p>
        </w:tc>
        <w:tc>
          <w:tcPr>
            <w:tcW w:w="1537" w:type="dxa"/>
          </w:tcPr>
          <w:p w14:paraId="02AAEBE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9998</w:t>
            </w:r>
          </w:p>
        </w:tc>
      </w:tr>
    </w:tbl>
    <w:p w14:paraId="6C2802F8"/>
    <w:p w14:paraId="7695E026">
      <w:pPr>
        <w:pStyle w:val="5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报价要求</w:t>
      </w:r>
    </w:p>
    <w:p w14:paraId="21173D95">
      <w:pPr>
        <w:pStyle w:val="5"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报价时需在产品规格选项一栏点击“填写单价”填报各项产品单价，并汇总后填报下方的总价。</w:t>
      </w:r>
    </w:p>
    <w:p w14:paraId="5E34A8BD">
      <w:pPr>
        <w:pStyle w:val="5"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自行下载附件2，按我公司发出的产品规格要求及单位数量填报完整资料，并加盖公司印章后以图片形式上传至响应文件。</w:t>
      </w:r>
    </w:p>
    <w:p w14:paraId="4A86C6B1">
      <w:pPr>
        <w:pStyle w:val="5"/>
        <w:numPr>
          <w:ilvl w:val="0"/>
          <w:numId w:val="2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本批采购设单项最高限价和总价最高限价，报价时，不可超出本批采购的单项及总价最高限价范围。</w:t>
      </w:r>
    </w:p>
    <w:p w14:paraId="134C7C4B">
      <w:pPr>
        <w:pStyle w:val="5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评标方式：本项目采用最低评标价法。（若中标价相同，将采取随机抽取方式选择1家中标单位。）</w:t>
      </w:r>
    </w:p>
    <w:p w14:paraId="4E2ED66A">
      <w:pPr>
        <w:pStyle w:val="5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送货方式</w:t>
      </w:r>
    </w:p>
    <w:p w14:paraId="3ECBE12F">
      <w:pPr>
        <w:pStyle w:val="5"/>
        <w:numPr>
          <w:ilvl w:val="0"/>
          <w:numId w:val="3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供货地点：园林集团</w:t>
      </w:r>
      <w:r>
        <w:rPr>
          <w:rFonts w:hint="eastAsia"/>
          <w:b/>
          <w:sz w:val="24"/>
          <w:szCs w:val="24"/>
          <w:lang w:val="en-US" w:eastAsia="zh-CN"/>
        </w:rPr>
        <w:t>绶溪建设</w:t>
      </w:r>
      <w:r>
        <w:rPr>
          <w:rFonts w:hint="eastAsia"/>
          <w:b/>
          <w:sz w:val="24"/>
          <w:szCs w:val="24"/>
        </w:rPr>
        <w:t>办公室</w:t>
      </w:r>
    </w:p>
    <w:p w14:paraId="62805C07">
      <w:pPr>
        <w:pStyle w:val="5"/>
        <w:numPr>
          <w:ilvl w:val="0"/>
          <w:numId w:val="3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供货次数：分1次供货</w:t>
      </w:r>
    </w:p>
    <w:p w14:paraId="336E2E70">
      <w:pPr>
        <w:pStyle w:val="5"/>
        <w:numPr>
          <w:ilvl w:val="0"/>
          <w:numId w:val="3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提供样品：无</w:t>
      </w:r>
    </w:p>
    <w:p w14:paraId="37C88644">
      <w:pPr>
        <w:pStyle w:val="5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安装方式：含安装</w:t>
      </w:r>
    </w:p>
    <w:p w14:paraId="39AD4C2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注：未满足上述“报价要求”中任意一点，将直接视为无效报价。</w:t>
      </w:r>
    </w:p>
    <w:p w14:paraId="5B70D88F">
      <w:p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联系人：</w:t>
      </w:r>
      <w:r>
        <w:rPr>
          <w:rFonts w:hint="eastAsia"/>
          <w:b/>
          <w:sz w:val="24"/>
          <w:szCs w:val="24"/>
          <w:lang w:val="en-US" w:eastAsia="zh-CN"/>
        </w:rPr>
        <w:t>小林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1</w:t>
      </w:r>
      <w:r>
        <w:rPr>
          <w:rFonts w:hint="eastAsia"/>
          <w:b/>
          <w:sz w:val="24"/>
          <w:szCs w:val="24"/>
          <w:lang w:val="en-US" w:eastAsia="zh-CN"/>
        </w:rPr>
        <w:t>5205905951</w:t>
      </w:r>
    </w:p>
    <w:p w14:paraId="5F02740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监督员：小李 </w:t>
      </w:r>
      <w:r>
        <w:rPr>
          <w:b/>
          <w:sz w:val="24"/>
          <w:szCs w:val="24"/>
        </w:rPr>
        <w:t xml:space="preserve">  2259093</w:t>
      </w:r>
    </w:p>
    <w:p w14:paraId="5C9843D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附件1：台式电脑参数</w:t>
      </w:r>
    </w:p>
    <w:p w14:paraId="4252B8F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：公开询价报价表</w:t>
      </w:r>
    </w:p>
    <w:p w14:paraId="5CB2CC0E">
      <w:pPr>
        <w:rPr>
          <w:b/>
          <w:sz w:val="24"/>
          <w:szCs w:val="24"/>
        </w:rPr>
      </w:pPr>
    </w:p>
    <w:p w14:paraId="26614FA0">
      <w:pPr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</w:t>
      </w:r>
      <w:r>
        <w:rPr>
          <w:rFonts w:hint="eastAsia"/>
          <w:b/>
          <w:sz w:val="24"/>
          <w:szCs w:val="24"/>
        </w:rPr>
        <w:t>莆田市</w:t>
      </w:r>
      <w:r>
        <w:rPr>
          <w:rFonts w:hint="eastAsia"/>
          <w:b/>
          <w:sz w:val="24"/>
          <w:szCs w:val="24"/>
          <w:lang w:val="en-US" w:eastAsia="zh-CN"/>
        </w:rPr>
        <w:t>绶溪建设开发有限公司</w:t>
      </w:r>
    </w:p>
    <w:p w14:paraId="381FC9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>
        <w:rPr>
          <w:rFonts w:hint="eastAsia"/>
          <w:b/>
          <w:sz w:val="24"/>
          <w:szCs w:val="24"/>
          <w:lang w:val="en-US" w:eastAsia="zh-CN"/>
        </w:rPr>
        <w:t>2025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10</w:t>
      </w:r>
      <w:r>
        <w:rPr>
          <w:rFonts w:hint="eastAsia"/>
          <w:b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853E9"/>
    <w:multiLevelType w:val="multilevel"/>
    <w:tmpl w:val="1BE853E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F578C8"/>
    <w:multiLevelType w:val="multilevel"/>
    <w:tmpl w:val="54F578C8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C95F6B"/>
    <w:multiLevelType w:val="multilevel"/>
    <w:tmpl w:val="63C95F6B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5E"/>
    <w:rsid w:val="0024557B"/>
    <w:rsid w:val="00462F30"/>
    <w:rsid w:val="005602F7"/>
    <w:rsid w:val="0083021C"/>
    <w:rsid w:val="008B19B5"/>
    <w:rsid w:val="00BE1959"/>
    <w:rsid w:val="00FB375E"/>
    <w:rsid w:val="00FE3479"/>
    <w:rsid w:val="1C7D6BE8"/>
    <w:rsid w:val="2E6A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429</Characters>
  <Lines>4</Lines>
  <Paragraphs>1</Paragraphs>
  <TotalTime>43</TotalTime>
  <ScaleCrop>false</ScaleCrop>
  <LinksUpToDate>false</LinksUpToDate>
  <CharactersWithSpaces>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2024-11-18T03:00:00Z</dcterms:created>
  <dc:creator>2280046</dc:creator>
  <cp:lastModifiedBy>金元宝</cp:lastModifiedBy>
  <dcterms:modified xsi:type="dcterms:W3CDTF">2025-03-10T07:11:46Z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eyJoZGlkIjoiMTFiYmFjZGM3NGZjOTlkN2Q3ODM5NTZmMjQ2OWRlZDMiLCJ1c2VySWQiOiIzMDQxOTg0NTYifQ==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C5F366D487E64A7DA0C6568EC87C4A68_13</vt:lpwstr>
  </property>
</Properties>
</file>