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58B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455D649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D1959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E18A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莆田市园林建设有限公司：</w:t>
      </w:r>
    </w:p>
    <w:p w14:paraId="3A7C44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我单位充分了解凤凰山公园项目用地和设施设备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资产评估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71DDF54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联系人： </w:t>
      </w:r>
    </w:p>
    <w:p w14:paraId="2D44EC1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联系电话： </w:t>
      </w:r>
    </w:p>
    <w:p w14:paraId="1A0283C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EA4B02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7F6744B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月  日</w:t>
      </w:r>
    </w:p>
    <w:p w14:paraId="773260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11330D9C"/>
    <w:rsid w:val="170211D8"/>
    <w:rsid w:val="1A803BB7"/>
    <w:rsid w:val="1D5D053C"/>
    <w:rsid w:val="33E250C9"/>
    <w:rsid w:val="3C052995"/>
    <w:rsid w:val="41C52DA7"/>
    <w:rsid w:val="436513AC"/>
    <w:rsid w:val="4AC224E6"/>
    <w:rsid w:val="4E5866B6"/>
    <w:rsid w:val="515B3483"/>
    <w:rsid w:val="53B37937"/>
    <w:rsid w:val="54E50621"/>
    <w:rsid w:val="57086BCB"/>
    <w:rsid w:val="5E165263"/>
    <w:rsid w:val="6CBA1AFA"/>
    <w:rsid w:val="6E7801D7"/>
    <w:rsid w:val="704D27B5"/>
    <w:rsid w:val="70732035"/>
    <w:rsid w:val="73E907B7"/>
    <w:rsid w:val="75BF6010"/>
    <w:rsid w:val="7A085852"/>
    <w:rsid w:val="7A0F6A68"/>
    <w:rsid w:val="7B964679"/>
    <w:rsid w:val="7D015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141</Words>
  <Characters>161</Characters>
  <Lines>0</Lines>
  <Paragraphs>0</Paragraphs>
  <TotalTime>3</TotalTime>
  <ScaleCrop>false</ScaleCrop>
  <LinksUpToDate>false</LinksUpToDate>
  <CharactersWithSpaces>191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蓝蓝蓝</cp:lastModifiedBy>
  <dcterms:modified xsi:type="dcterms:W3CDTF">2025-08-28T02:14:10Z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F4CF9E5CF26D4ED8B65953B10E96311F_13</vt:lpwstr>
  </property>
  <property fmtid="{D5CDD505-2E9C-101B-9397-08002B2CF9AE}" pid="4" name="KSOTemplateDocerSaveRecord">
    <vt:lpwstr>eyJoZGlkIjoiY2UyOWIwNDhjZjU0NmU2OTNkOGZmMDZjMGQzNTQ4MDUiLCJ1c2VySWQiOiIxMTk5OTI3NzIzIn0=</vt:lpwstr>
  </property>
</Properties>
</file>